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88" w:rsidRDefault="00AA3CE3">
      <w:r>
        <w:t xml:space="preserve">Financial Accounting </w:t>
      </w:r>
    </w:p>
    <w:p w:rsidR="00AA3CE3" w:rsidRDefault="00AA3CE3">
      <w:r>
        <w:t>Chapter 3 &amp; 4 Study Guide</w:t>
      </w:r>
    </w:p>
    <w:p w:rsidR="00AA3CE3" w:rsidRDefault="00AA3CE3"/>
    <w:p w:rsidR="00AA3CE3" w:rsidRDefault="00AA3CE3">
      <w:r>
        <w:t>Remember vocabulary and the principles/assumptions too.</w:t>
      </w:r>
    </w:p>
    <w:p w:rsidR="00AA3CE3" w:rsidRDefault="00AA3CE3"/>
    <w:p w:rsidR="00AA3CE3" w:rsidRDefault="00AA3CE3">
      <w:proofErr w:type="spellStart"/>
      <w:r>
        <w:t>Ch</w:t>
      </w:r>
      <w:proofErr w:type="spellEnd"/>
      <w:r>
        <w:t xml:space="preserve"> 3</w:t>
      </w:r>
    </w:p>
    <w:p w:rsidR="00AA3CE3" w:rsidRDefault="00AA3CE3" w:rsidP="00AA3CE3">
      <w:pPr>
        <w:tabs>
          <w:tab w:val="decimal" w:pos="360"/>
          <w:tab w:val="left" w:pos="720"/>
          <w:tab w:val="left" w:pos="1080"/>
        </w:tabs>
        <w:spacing w:line="235" w:lineRule="atLeast"/>
        <w:ind w:left="720" w:hanging="720"/>
        <w:jc w:val="both"/>
        <w:rPr>
          <w:rFonts w:ascii="Arial" w:eastAsia="Times New Roman" w:hAnsi="Arial" w:cs="Arial"/>
        </w:rPr>
      </w:pPr>
      <w:r>
        <w:rPr>
          <w:rFonts w:ascii="Arial" w:eastAsia="Times New Roman" w:hAnsi="Arial" w:cs="Times New Roman"/>
          <w:snapToGrid w:val="0"/>
        </w:rPr>
        <w:tab/>
        <w:t>58.</w:t>
      </w:r>
      <w:r>
        <w:rPr>
          <w:rFonts w:ascii="Arial" w:eastAsia="Times New Roman" w:hAnsi="Arial" w:cs="Times New Roman"/>
          <w:snapToGrid w:val="0"/>
        </w:rPr>
        <w:tab/>
      </w:r>
      <w:r>
        <w:rPr>
          <w:rFonts w:ascii="Arial" w:eastAsia="Times New Roman" w:hAnsi="Arial" w:cs="Arial"/>
        </w:rPr>
        <w:t>Which of the following is in accordance with generally accepted accounting principles?</w:t>
      </w:r>
    </w:p>
    <w:p w:rsidR="00AA3CE3" w:rsidRDefault="00AA3CE3" w:rsidP="00AA3CE3">
      <w:pPr>
        <w:ind w:left="1080" w:hanging="360"/>
        <w:jc w:val="both"/>
        <w:rPr>
          <w:rFonts w:ascii="Arial" w:eastAsia="Times New Roman" w:hAnsi="Arial" w:cs="Arial"/>
        </w:rPr>
      </w:pPr>
      <w:r w:rsidRPr="0064151A">
        <w:rPr>
          <w:rFonts w:ascii="Arial" w:eastAsia="Times New Roman" w:hAnsi="Arial" w:cs="Arial"/>
          <w:highlight w:val="yellow"/>
        </w:rPr>
        <w:t>a.</w:t>
      </w:r>
      <w:r w:rsidRPr="0064151A">
        <w:rPr>
          <w:rFonts w:ascii="Arial" w:eastAsia="Times New Roman" w:hAnsi="Arial" w:cs="Arial"/>
          <w:highlight w:val="yellow"/>
        </w:rPr>
        <w:tab/>
        <w:t>Accrual-basis accounting</w:t>
      </w:r>
    </w:p>
    <w:p w:rsidR="00AA3CE3" w:rsidRDefault="00AA3CE3" w:rsidP="00AA3CE3">
      <w:pPr>
        <w:ind w:left="1080" w:hanging="360"/>
        <w:jc w:val="both"/>
        <w:rPr>
          <w:rFonts w:ascii="Arial" w:eastAsia="Times New Roman" w:hAnsi="Arial" w:cs="Arial"/>
        </w:rPr>
      </w:pPr>
      <w:r>
        <w:rPr>
          <w:rFonts w:ascii="Arial" w:eastAsia="Times New Roman" w:hAnsi="Arial" w:cs="Arial"/>
        </w:rPr>
        <w:t>b.</w:t>
      </w:r>
      <w:r>
        <w:rPr>
          <w:rFonts w:ascii="Arial" w:eastAsia="Times New Roman" w:hAnsi="Arial" w:cs="Arial"/>
        </w:rPr>
        <w:tab/>
        <w:t>Cash-basis accounting</w:t>
      </w:r>
    </w:p>
    <w:p w:rsidR="00AA3CE3" w:rsidRDefault="00AA3CE3" w:rsidP="00AA3CE3">
      <w:pPr>
        <w:ind w:left="1080" w:hanging="360"/>
        <w:jc w:val="both"/>
        <w:rPr>
          <w:rFonts w:ascii="Arial" w:eastAsia="Times New Roman" w:hAnsi="Arial" w:cs="Arial"/>
        </w:rPr>
      </w:pPr>
      <w:r>
        <w:rPr>
          <w:rFonts w:ascii="Arial" w:eastAsia="Times New Roman" w:hAnsi="Arial" w:cs="Arial"/>
        </w:rPr>
        <w:t>c.</w:t>
      </w:r>
      <w:r>
        <w:rPr>
          <w:rFonts w:ascii="Arial" w:eastAsia="Times New Roman" w:hAnsi="Arial" w:cs="Arial"/>
        </w:rPr>
        <w:tab/>
        <w:t>Both accrual-basis and cash-basis accounting</w:t>
      </w:r>
    </w:p>
    <w:p w:rsidR="00AA3CE3" w:rsidRDefault="00AA3CE3" w:rsidP="00AA3CE3">
      <w:pPr>
        <w:ind w:left="1080" w:hanging="360"/>
        <w:jc w:val="both"/>
        <w:rPr>
          <w:rFonts w:ascii="Arial" w:eastAsia="Times New Roman" w:hAnsi="Arial" w:cs="Arial"/>
        </w:rPr>
      </w:pPr>
      <w:r>
        <w:rPr>
          <w:rFonts w:ascii="Arial" w:eastAsia="Times New Roman" w:hAnsi="Arial" w:cs="Arial"/>
        </w:rPr>
        <w:t>d.</w:t>
      </w:r>
      <w:r>
        <w:rPr>
          <w:rFonts w:ascii="Arial" w:eastAsia="Times New Roman" w:hAnsi="Arial" w:cs="Arial"/>
        </w:rPr>
        <w:tab/>
        <w:t>Neither accrual-basis nor cash-basis accounting</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49.</w:t>
      </w:r>
      <w:r>
        <w:rPr>
          <w:rFonts w:ascii="Arial" w:eastAsia="Times New Roman" w:hAnsi="Arial" w:cs="Times New Roman"/>
          <w:snapToGrid w:val="0"/>
          <w:szCs w:val="20"/>
        </w:rPr>
        <w:tab/>
        <w:t>The time period assumption states that</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a</w:t>
      </w:r>
      <w:proofErr w:type="gramEnd"/>
      <w:r>
        <w:rPr>
          <w:rFonts w:ascii="Arial" w:eastAsia="Times New Roman" w:hAnsi="Arial" w:cs="Arial"/>
        </w:rPr>
        <w:t>.</w:t>
      </w:r>
      <w:r>
        <w:rPr>
          <w:rFonts w:ascii="Arial" w:eastAsia="Times New Roman" w:hAnsi="Arial" w:cs="Arial"/>
        </w:rPr>
        <w:tab/>
        <w:t>a transaction can only affect one period of time.</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b</w:t>
      </w:r>
      <w:proofErr w:type="gramEnd"/>
      <w:r>
        <w:rPr>
          <w:rFonts w:ascii="Arial" w:eastAsia="Times New Roman" w:hAnsi="Arial" w:cs="Arial"/>
        </w:rPr>
        <w:t>.</w:t>
      </w:r>
      <w:r>
        <w:rPr>
          <w:rFonts w:ascii="Arial" w:eastAsia="Times New Roman" w:hAnsi="Arial" w:cs="Arial"/>
        </w:rPr>
        <w:tab/>
        <w:t>estimates should not be made if a transaction affects more than one time period.</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c</w:t>
      </w:r>
      <w:proofErr w:type="gramEnd"/>
      <w:r>
        <w:rPr>
          <w:rFonts w:ascii="Arial" w:eastAsia="Times New Roman" w:hAnsi="Arial" w:cs="Arial"/>
        </w:rPr>
        <w:t>.</w:t>
      </w:r>
      <w:r>
        <w:rPr>
          <w:rFonts w:ascii="Arial" w:eastAsia="Times New Roman" w:hAnsi="Arial" w:cs="Arial"/>
        </w:rPr>
        <w:tab/>
        <w:t>adjustments to the company's accounts can only be made in the time period when the business terminates its operations.</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highlight w:val="yellow"/>
        </w:rPr>
        <w:t>d</w:t>
      </w:r>
      <w:proofErr w:type="gramEnd"/>
      <w:r w:rsidRPr="0064151A">
        <w:rPr>
          <w:rFonts w:ascii="Arial" w:eastAsia="Times New Roman" w:hAnsi="Arial" w:cs="Arial"/>
          <w:highlight w:val="yellow"/>
        </w:rPr>
        <w:t>.</w:t>
      </w:r>
      <w:r w:rsidRPr="0064151A">
        <w:rPr>
          <w:rFonts w:ascii="Arial" w:eastAsia="Times New Roman" w:hAnsi="Arial" w:cs="Arial"/>
          <w:highlight w:val="yellow"/>
        </w:rPr>
        <w:tab/>
        <w:t>the e</w:t>
      </w:r>
      <w:r w:rsidRPr="0064151A">
        <w:rPr>
          <w:rFonts w:ascii="Arial" w:eastAsia="Times New Roman" w:hAnsi="Arial" w:cs="Arial"/>
          <w:snapToGrid w:val="0"/>
          <w:highlight w:val="yellow"/>
        </w:rPr>
        <w:t>conomic life of a business can be divided into artificial time periods.</w:t>
      </w:r>
    </w:p>
    <w:p w:rsidR="00AA3CE3" w:rsidRDefault="00AA3CE3" w:rsidP="00AA3CE3"/>
    <w:p w:rsidR="00AA3CE3" w:rsidRDefault="00AA3CE3" w:rsidP="00AA3CE3">
      <w:pPr>
        <w:tabs>
          <w:tab w:val="decimal" w:pos="360"/>
          <w:tab w:val="left" w:pos="720"/>
          <w:tab w:val="left" w:pos="1080"/>
        </w:tabs>
        <w:spacing w:line="235" w:lineRule="atLeast"/>
        <w:ind w:left="720" w:hanging="720"/>
        <w:jc w:val="both"/>
        <w:rPr>
          <w:rFonts w:ascii="Arial" w:eastAsia="Times New Roman" w:hAnsi="Arial" w:cs="Times New Roman"/>
          <w:snapToGrid w:val="0"/>
        </w:rPr>
      </w:pPr>
      <w:r>
        <w:rPr>
          <w:rFonts w:ascii="Arial" w:eastAsia="Times New Roman" w:hAnsi="Arial" w:cs="Times New Roman"/>
          <w:snapToGrid w:val="0"/>
        </w:rPr>
        <w:tab/>
        <w:t>61.</w:t>
      </w:r>
      <w:r>
        <w:rPr>
          <w:rFonts w:ascii="Arial" w:eastAsia="Times New Roman" w:hAnsi="Arial" w:cs="Times New Roman"/>
          <w:snapToGrid w:val="0"/>
        </w:rPr>
        <w:tab/>
        <w:t xml:space="preserve">The </w:t>
      </w:r>
      <w:r>
        <w:rPr>
          <w:rFonts w:ascii="Arial" w:eastAsia="Times New Roman" w:hAnsi="Arial" w:cs="Times New Roman"/>
          <w:snapToGrid w:val="0"/>
          <w:szCs w:val="20"/>
        </w:rPr>
        <w:t>expense recognition</w:t>
      </w:r>
      <w:r>
        <w:rPr>
          <w:rFonts w:ascii="Arial" w:eastAsia="Times New Roman" w:hAnsi="Arial" w:cs="Times New Roman"/>
          <w:snapToGrid w:val="0"/>
        </w:rPr>
        <w:t xml:space="preserve"> principle matches</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a</w:t>
      </w:r>
      <w:proofErr w:type="gramEnd"/>
      <w:r>
        <w:rPr>
          <w:rFonts w:ascii="Arial" w:eastAsia="Times New Roman" w:hAnsi="Arial" w:cs="Arial"/>
          <w:snapToGrid w:val="0"/>
        </w:rPr>
        <w:t>.</w:t>
      </w:r>
      <w:r>
        <w:rPr>
          <w:rFonts w:ascii="Arial" w:eastAsia="Times New Roman" w:hAnsi="Arial" w:cs="Arial"/>
          <w:snapToGrid w:val="0"/>
        </w:rPr>
        <w:tab/>
        <w:t>customers with businesses.</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snapToGrid w:val="0"/>
          <w:highlight w:val="yellow"/>
        </w:rPr>
        <w:t>b</w:t>
      </w:r>
      <w:proofErr w:type="gramEnd"/>
      <w:r w:rsidRPr="0064151A">
        <w:rPr>
          <w:rFonts w:ascii="Arial" w:eastAsia="Times New Roman" w:hAnsi="Arial" w:cs="Arial"/>
          <w:snapToGrid w:val="0"/>
          <w:highlight w:val="yellow"/>
        </w:rPr>
        <w:t>.</w:t>
      </w:r>
      <w:r w:rsidRPr="0064151A">
        <w:rPr>
          <w:rFonts w:ascii="Arial" w:eastAsia="Times New Roman" w:hAnsi="Arial" w:cs="Arial"/>
          <w:snapToGrid w:val="0"/>
          <w:highlight w:val="yellow"/>
        </w:rPr>
        <w:tab/>
        <w:t>expenses with revenues.</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c</w:t>
      </w:r>
      <w:proofErr w:type="gramEnd"/>
      <w:r>
        <w:rPr>
          <w:rFonts w:ascii="Arial" w:eastAsia="Times New Roman" w:hAnsi="Arial" w:cs="Arial"/>
          <w:snapToGrid w:val="0"/>
        </w:rPr>
        <w:t>.</w:t>
      </w:r>
      <w:r>
        <w:rPr>
          <w:rFonts w:ascii="Arial" w:eastAsia="Times New Roman" w:hAnsi="Arial" w:cs="Arial"/>
          <w:snapToGrid w:val="0"/>
        </w:rPr>
        <w:tab/>
        <w:t>assets with liabilities.</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d</w:t>
      </w:r>
      <w:proofErr w:type="gramEnd"/>
      <w:r>
        <w:rPr>
          <w:rFonts w:ascii="Arial" w:eastAsia="Times New Roman" w:hAnsi="Arial" w:cs="Arial"/>
          <w:snapToGrid w:val="0"/>
        </w:rPr>
        <w:t>.</w:t>
      </w:r>
      <w:r>
        <w:rPr>
          <w:rFonts w:ascii="Arial" w:eastAsia="Times New Roman" w:hAnsi="Arial" w:cs="Arial"/>
          <w:snapToGrid w:val="0"/>
        </w:rPr>
        <w:tab/>
        <w:t>creditors with businesses.</w:t>
      </w:r>
    </w:p>
    <w:p w:rsidR="00AA3CE3" w:rsidRDefault="00AA3CE3" w:rsidP="00AA3CE3"/>
    <w:p w:rsidR="00AA3CE3" w:rsidRDefault="00AA3CE3" w:rsidP="00AA3CE3">
      <w:pPr>
        <w:tabs>
          <w:tab w:val="decimal" w:pos="360"/>
          <w:tab w:val="left" w:pos="720"/>
          <w:tab w:val="left" w:pos="1080"/>
        </w:tabs>
        <w:spacing w:line="235" w:lineRule="atLeast"/>
        <w:ind w:left="720" w:hanging="720"/>
        <w:jc w:val="both"/>
        <w:rPr>
          <w:rFonts w:ascii="Arial" w:eastAsia="Times New Roman" w:hAnsi="Arial" w:cs="Times New Roman"/>
          <w:snapToGrid w:val="0"/>
        </w:rPr>
      </w:pPr>
      <w:r>
        <w:rPr>
          <w:rFonts w:ascii="Arial" w:eastAsia="Times New Roman" w:hAnsi="Arial" w:cs="Times New Roman"/>
          <w:snapToGrid w:val="0"/>
        </w:rPr>
        <w:tab/>
        <w:t>62.</w:t>
      </w:r>
      <w:r>
        <w:rPr>
          <w:rFonts w:ascii="Arial" w:eastAsia="Times New Roman" w:hAnsi="Arial" w:cs="Times New Roman"/>
          <w:snapToGrid w:val="0"/>
        </w:rPr>
        <w:tab/>
        <w:t>Live Wire Hot Rod Shop follows the revenue recognition principle. Live Wire services a car on July 31. The customer picks up the vehicle on August 1 and mails the payment to Live Wire on August 5. Live Wire receives the check in the mail on August 6. When should Live Wire show that the revenue was recognized?</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snapToGrid w:val="0"/>
          <w:highlight w:val="yellow"/>
        </w:rPr>
        <w:t>a.</w:t>
      </w:r>
      <w:r w:rsidRPr="0064151A">
        <w:rPr>
          <w:rFonts w:ascii="Arial" w:eastAsia="Times New Roman" w:hAnsi="Arial" w:cs="Arial"/>
          <w:snapToGrid w:val="0"/>
          <w:highlight w:val="yellow"/>
        </w:rPr>
        <w:tab/>
        <w:t>July</w:t>
      </w:r>
      <w:proofErr w:type="gramEnd"/>
      <w:r w:rsidRPr="0064151A">
        <w:rPr>
          <w:rFonts w:ascii="Arial" w:eastAsia="Times New Roman" w:hAnsi="Arial" w:cs="Arial"/>
          <w:snapToGrid w:val="0"/>
          <w:highlight w:val="yellow"/>
        </w:rPr>
        <w:t xml:space="preserve"> 31</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b.</w:t>
      </w:r>
      <w:r>
        <w:rPr>
          <w:rFonts w:ascii="Arial" w:eastAsia="Times New Roman" w:hAnsi="Arial" w:cs="Arial"/>
          <w:snapToGrid w:val="0"/>
        </w:rPr>
        <w:tab/>
        <w:t>August</w:t>
      </w:r>
      <w:proofErr w:type="gramEnd"/>
      <w:r>
        <w:rPr>
          <w:rFonts w:ascii="Arial" w:eastAsia="Times New Roman" w:hAnsi="Arial" w:cs="Arial"/>
          <w:snapToGrid w:val="0"/>
        </w:rPr>
        <w:t xml:space="preserve"> 1</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c.</w:t>
      </w:r>
      <w:r>
        <w:rPr>
          <w:rFonts w:ascii="Arial" w:eastAsia="Times New Roman" w:hAnsi="Arial" w:cs="Arial"/>
          <w:snapToGrid w:val="0"/>
        </w:rPr>
        <w:tab/>
        <w:t>August</w:t>
      </w:r>
      <w:proofErr w:type="gramEnd"/>
      <w:r>
        <w:rPr>
          <w:rFonts w:ascii="Arial" w:eastAsia="Times New Roman" w:hAnsi="Arial" w:cs="Arial"/>
          <w:snapToGrid w:val="0"/>
        </w:rPr>
        <w:t xml:space="preserve"> 5</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d.</w:t>
      </w:r>
      <w:r>
        <w:rPr>
          <w:rFonts w:ascii="Arial" w:eastAsia="Times New Roman" w:hAnsi="Arial" w:cs="Arial"/>
          <w:snapToGrid w:val="0"/>
        </w:rPr>
        <w:tab/>
        <w:t>August</w:t>
      </w:r>
      <w:proofErr w:type="gramEnd"/>
      <w:r>
        <w:rPr>
          <w:rFonts w:ascii="Arial" w:eastAsia="Times New Roman" w:hAnsi="Arial" w:cs="Arial"/>
          <w:snapToGrid w:val="0"/>
        </w:rPr>
        <w:t xml:space="preserve"> 6</w:t>
      </w:r>
    </w:p>
    <w:p w:rsidR="00AA3CE3" w:rsidRDefault="00AA3CE3" w:rsidP="00AA3CE3"/>
    <w:p w:rsidR="00AA3CE3" w:rsidRDefault="00AA3CE3" w:rsidP="00AA3CE3">
      <w:pPr>
        <w:tabs>
          <w:tab w:val="decimal" w:pos="360"/>
          <w:tab w:val="left" w:pos="720"/>
          <w:tab w:val="left" w:pos="1080"/>
        </w:tabs>
        <w:spacing w:line="235" w:lineRule="atLeast"/>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66.</w:t>
      </w:r>
      <w:r>
        <w:rPr>
          <w:rFonts w:ascii="Arial" w:eastAsia="Times New Roman" w:hAnsi="Arial" w:cs="Times New Roman"/>
          <w:snapToGrid w:val="0"/>
          <w:szCs w:val="20"/>
        </w:rPr>
        <w:tab/>
        <w:t>A candy factory's employees work overtime to finish an order that is sold on February 28. The office sends a statement to the customer in early March and payment is received by mid-March. The overtime wages should be expensed in</w:t>
      </w:r>
    </w:p>
    <w:p w:rsidR="00AA3CE3" w:rsidRDefault="00AA3CE3" w:rsidP="00AA3CE3">
      <w:pPr>
        <w:ind w:left="1080" w:hanging="360"/>
        <w:jc w:val="both"/>
        <w:rPr>
          <w:rFonts w:ascii="Arial" w:eastAsia="Times New Roman" w:hAnsi="Arial" w:cs="Arial"/>
          <w:snapToGrid w:val="0"/>
        </w:rPr>
      </w:pPr>
      <w:r w:rsidRPr="0064151A">
        <w:rPr>
          <w:rFonts w:ascii="Arial" w:eastAsia="Times New Roman" w:hAnsi="Arial" w:cs="Arial"/>
          <w:snapToGrid w:val="0"/>
          <w:highlight w:val="yellow"/>
        </w:rPr>
        <w:t>a.</w:t>
      </w:r>
      <w:r w:rsidRPr="0064151A">
        <w:rPr>
          <w:rFonts w:ascii="Arial" w:eastAsia="Times New Roman" w:hAnsi="Arial" w:cs="Arial"/>
          <w:snapToGrid w:val="0"/>
          <w:highlight w:val="yellow"/>
        </w:rPr>
        <w:tab/>
        <w:t>February.</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b.</w:t>
      </w:r>
      <w:r>
        <w:rPr>
          <w:rFonts w:ascii="Arial" w:eastAsia="Times New Roman" w:hAnsi="Arial" w:cs="Arial"/>
          <w:snapToGrid w:val="0"/>
        </w:rPr>
        <w:tab/>
        <w:t>March.</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c</w:t>
      </w:r>
      <w:proofErr w:type="gramEnd"/>
      <w:r>
        <w:rPr>
          <w:rFonts w:ascii="Arial" w:eastAsia="Times New Roman" w:hAnsi="Arial" w:cs="Arial"/>
          <w:snapToGrid w:val="0"/>
        </w:rPr>
        <w:t>.</w:t>
      </w:r>
      <w:r>
        <w:rPr>
          <w:rFonts w:ascii="Arial" w:eastAsia="Times New Roman" w:hAnsi="Arial" w:cs="Arial"/>
          <w:snapToGrid w:val="0"/>
        </w:rPr>
        <w:tab/>
        <w:t>the period when the workers receive their checks.</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d</w:t>
      </w:r>
      <w:proofErr w:type="gramEnd"/>
      <w:r>
        <w:rPr>
          <w:rFonts w:ascii="Arial" w:eastAsia="Times New Roman" w:hAnsi="Arial" w:cs="Arial"/>
          <w:snapToGrid w:val="0"/>
        </w:rPr>
        <w:t>.</w:t>
      </w:r>
      <w:r>
        <w:rPr>
          <w:rFonts w:ascii="Arial" w:eastAsia="Times New Roman" w:hAnsi="Arial" w:cs="Arial"/>
          <w:snapToGrid w:val="0"/>
        </w:rPr>
        <w:tab/>
        <w:t>either in February or March depending on when the pay period ends.</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Arial"/>
        </w:rPr>
      </w:pPr>
      <w:r>
        <w:rPr>
          <w:rFonts w:ascii="Arial" w:eastAsia="Times New Roman" w:hAnsi="Arial" w:cs="Times New Roman"/>
          <w:snapToGrid w:val="0"/>
          <w:szCs w:val="20"/>
        </w:rPr>
        <w:t>69.</w:t>
      </w:r>
      <w:r>
        <w:rPr>
          <w:rFonts w:ascii="Arial" w:eastAsia="Times New Roman" w:hAnsi="Arial" w:cs="Times New Roman"/>
          <w:snapToGrid w:val="0"/>
          <w:szCs w:val="20"/>
        </w:rPr>
        <w:tab/>
      </w:r>
      <w:r>
        <w:rPr>
          <w:rFonts w:ascii="Arial" w:eastAsia="Times New Roman" w:hAnsi="Arial" w:cs="Arial"/>
        </w:rPr>
        <w:t>Adjusting entries are required</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a</w:t>
      </w:r>
      <w:proofErr w:type="gramEnd"/>
      <w:r>
        <w:rPr>
          <w:rFonts w:ascii="Arial" w:eastAsia="Times New Roman" w:hAnsi="Arial" w:cs="Arial"/>
        </w:rPr>
        <w:t>.</w:t>
      </w:r>
      <w:r>
        <w:rPr>
          <w:rFonts w:ascii="Arial" w:eastAsia="Times New Roman" w:hAnsi="Arial" w:cs="Arial"/>
        </w:rPr>
        <w:tab/>
        <w:t>yearly.</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b</w:t>
      </w:r>
      <w:proofErr w:type="gramEnd"/>
      <w:r>
        <w:rPr>
          <w:rFonts w:ascii="Arial" w:eastAsia="Times New Roman" w:hAnsi="Arial" w:cs="Arial"/>
        </w:rPr>
        <w:t>.</w:t>
      </w:r>
      <w:r>
        <w:rPr>
          <w:rFonts w:ascii="Arial" w:eastAsia="Times New Roman" w:hAnsi="Arial" w:cs="Arial"/>
        </w:rPr>
        <w:tab/>
        <w:t>quarterly.</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c</w:t>
      </w:r>
      <w:proofErr w:type="gramEnd"/>
      <w:r>
        <w:rPr>
          <w:rFonts w:ascii="Arial" w:eastAsia="Times New Roman" w:hAnsi="Arial" w:cs="Arial"/>
        </w:rPr>
        <w:t>.</w:t>
      </w:r>
      <w:r>
        <w:rPr>
          <w:rFonts w:ascii="Arial" w:eastAsia="Times New Roman" w:hAnsi="Arial" w:cs="Arial"/>
        </w:rPr>
        <w:tab/>
        <w:t>monthly.</w:t>
      </w:r>
    </w:p>
    <w:p w:rsidR="00AA3CE3" w:rsidRDefault="00AA3CE3" w:rsidP="00AA3CE3">
      <w:pPr>
        <w:ind w:left="1080" w:hanging="360"/>
        <w:jc w:val="both"/>
        <w:rPr>
          <w:rFonts w:ascii="Arial" w:eastAsia="Times New Roman" w:hAnsi="Arial" w:cs="Arial"/>
        </w:rPr>
      </w:pPr>
      <w:proofErr w:type="gramStart"/>
      <w:r w:rsidRPr="0064151A">
        <w:rPr>
          <w:rFonts w:ascii="Arial" w:eastAsia="Times New Roman" w:hAnsi="Arial" w:cs="Arial"/>
          <w:highlight w:val="yellow"/>
        </w:rPr>
        <w:t>d</w:t>
      </w:r>
      <w:proofErr w:type="gramEnd"/>
      <w:r w:rsidRPr="0064151A">
        <w:rPr>
          <w:rFonts w:ascii="Arial" w:eastAsia="Times New Roman" w:hAnsi="Arial" w:cs="Arial"/>
          <w:highlight w:val="yellow"/>
        </w:rPr>
        <w:t>.</w:t>
      </w:r>
      <w:r w:rsidRPr="0064151A">
        <w:rPr>
          <w:rFonts w:ascii="Arial" w:eastAsia="Times New Roman" w:hAnsi="Arial" w:cs="Arial"/>
          <w:highlight w:val="yellow"/>
        </w:rPr>
        <w:tab/>
        <w:t>every time financial statements are prepared.</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78.</w:t>
      </w:r>
      <w:r>
        <w:rPr>
          <w:rFonts w:ascii="Arial" w:eastAsia="Times New Roman" w:hAnsi="Arial" w:cs="Times New Roman"/>
          <w:snapToGrid w:val="0"/>
          <w:szCs w:val="20"/>
        </w:rPr>
        <w:tab/>
        <w:t>An adjusting entry</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a</w:t>
      </w:r>
      <w:proofErr w:type="gramEnd"/>
      <w:r>
        <w:rPr>
          <w:rFonts w:ascii="Arial" w:eastAsia="Times New Roman" w:hAnsi="Arial" w:cs="Arial"/>
          <w:snapToGrid w:val="0"/>
        </w:rPr>
        <w:t>.</w:t>
      </w:r>
      <w:r>
        <w:rPr>
          <w:rFonts w:ascii="Arial" w:eastAsia="Times New Roman" w:hAnsi="Arial" w:cs="Arial"/>
          <w:snapToGrid w:val="0"/>
        </w:rPr>
        <w:tab/>
        <w:t>affects two balance sheet accounts.</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b</w:t>
      </w:r>
      <w:proofErr w:type="gramEnd"/>
      <w:r>
        <w:rPr>
          <w:rFonts w:ascii="Arial" w:eastAsia="Times New Roman" w:hAnsi="Arial" w:cs="Arial"/>
          <w:snapToGrid w:val="0"/>
        </w:rPr>
        <w:t>.</w:t>
      </w:r>
      <w:r>
        <w:rPr>
          <w:rFonts w:ascii="Arial" w:eastAsia="Times New Roman" w:hAnsi="Arial" w:cs="Arial"/>
          <w:snapToGrid w:val="0"/>
        </w:rPr>
        <w:tab/>
        <w:t>affects two income statement accounts.</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snapToGrid w:val="0"/>
          <w:highlight w:val="yellow"/>
        </w:rPr>
        <w:t>c</w:t>
      </w:r>
      <w:proofErr w:type="gramEnd"/>
      <w:r w:rsidRPr="0064151A">
        <w:rPr>
          <w:rFonts w:ascii="Arial" w:eastAsia="Times New Roman" w:hAnsi="Arial" w:cs="Arial"/>
          <w:snapToGrid w:val="0"/>
          <w:highlight w:val="yellow"/>
        </w:rPr>
        <w:t>.</w:t>
      </w:r>
      <w:r w:rsidRPr="0064151A">
        <w:rPr>
          <w:rFonts w:ascii="Arial" w:eastAsia="Times New Roman" w:hAnsi="Arial" w:cs="Arial"/>
          <w:snapToGrid w:val="0"/>
          <w:highlight w:val="yellow"/>
        </w:rPr>
        <w:tab/>
        <w:t>affects a balance sheet account and an income statement account.</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d</w:t>
      </w:r>
      <w:proofErr w:type="gramEnd"/>
      <w:r>
        <w:rPr>
          <w:rFonts w:ascii="Arial" w:eastAsia="Times New Roman" w:hAnsi="Arial" w:cs="Arial"/>
          <w:snapToGrid w:val="0"/>
        </w:rPr>
        <w:t>.</w:t>
      </w:r>
      <w:r>
        <w:rPr>
          <w:rFonts w:ascii="Arial" w:eastAsia="Times New Roman" w:hAnsi="Arial" w:cs="Arial"/>
          <w:snapToGrid w:val="0"/>
        </w:rPr>
        <w:tab/>
        <w:t>is always a compound entry.</w:t>
      </w:r>
    </w:p>
    <w:p w:rsidR="00AA3CE3" w:rsidRDefault="00AA3CE3" w:rsidP="00AA3CE3"/>
    <w:p w:rsidR="00AA3CE3" w:rsidRDefault="00AA3CE3" w:rsidP="00AA3CE3"/>
    <w:p w:rsidR="00AA3CE3" w:rsidRDefault="00AA3CE3" w:rsidP="00AA3CE3"/>
    <w:p w:rsidR="00AA3CE3" w:rsidRDefault="00AA3CE3" w:rsidP="00AA3CE3">
      <w:pPr>
        <w:tabs>
          <w:tab w:val="decimal" w:pos="360"/>
          <w:tab w:val="left" w:pos="720"/>
          <w:tab w:val="left" w:pos="1080"/>
        </w:tabs>
        <w:spacing w:line="235" w:lineRule="atLeast"/>
        <w:ind w:left="720" w:hanging="720"/>
        <w:jc w:val="both"/>
        <w:rPr>
          <w:rFonts w:ascii="Arial" w:eastAsia="Times New Roman" w:hAnsi="Arial" w:cs="Arial"/>
        </w:rPr>
      </w:pPr>
      <w:r>
        <w:rPr>
          <w:rFonts w:ascii="Arial" w:eastAsia="Times New Roman" w:hAnsi="Arial" w:cs="Times New Roman"/>
          <w:snapToGrid w:val="0"/>
          <w:szCs w:val="20"/>
        </w:rPr>
        <w:t>83.</w:t>
      </w:r>
      <w:r>
        <w:rPr>
          <w:rFonts w:ascii="Arial" w:eastAsia="Times New Roman" w:hAnsi="Arial" w:cs="Times New Roman"/>
          <w:snapToGrid w:val="0"/>
          <w:szCs w:val="20"/>
        </w:rPr>
        <w:tab/>
      </w:r>
      <w:r>
        <w:rPr>
          <w:rFonts w:ascii="Arial" w:eastAsia="Times New Roman" w:hAnsi="Arial" w:cs="Arial"/>
        </w:rPr>
        <w:t>Expenses incurred but not yet paid or recorded are called</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a</w:t>
      </w:r>
      <w:proofErr w:type="gramEnd"/>
      <w:r>
        <w:rPr>
          <w:rFonts w:ascii="Arial" w:eastAsia="Times New Roman" w:hAnsi="Arial" w:cs="Arial"/>
        </w:rPr>
        <w:t>.</w:t>
      </w:r>
      <w:r>
        <w:rPr>
          <w:rFonts w:ascii="Arial" w:eastAsia="Times New Roman" w:hAnsi="Arial" w:cs="Arial"/>
        </w:rPr>
        <w:tab/>
        <w:t>prepaid expenses.</w:t>
      </w:r>
    </w:p>
    <w:p w:rsidR="00AA3CE3" w:rsidRDefault="00AA3CE3" w:rsidP="00AA3CE3">
      <w:pPr>
        <w:ind w:left="1080" w:hanging="360"/>
        <w:jc w:val="both"/>
        <w:rPr>
          <w:rFonts w:ascii="Arial" w:eastAsia="Times New Roman" w:hAnsi="Arial" w:cs="Arial"/>
        </w:rPr>
      </w:pPr>
      <w:proofErr w:type="gramStart"/>
      <w:r w:rsidRPr="0064151A">
        <w:rPr>
          <w:rFonts w:ascii="Arial" w:eastAsia="Times New Roman" w:hAnsi="Arial" w:cs="Arial"/>
          <w:highlight w:val="yellow"/>
        </w:rPr>
        <w:t>b</w:t>
      </w:r>
      <w:proofErr w:type="gramEnd"/>
      <w:r w:rsidRPr="0064151A">
        <w:rPr>
          <w:rFonts w:ascii="Arial" w:eastAsia="Times New Roman" w:hAnsi="Arial" w:cs="Arial"/>
          <w:highlight w:val="yellow"/>
        </w:rPr>
        <w:t>.</w:t>
      </w:r>
      <w:r w:rsidRPr="0064151A">
        <w:rPr>
          <w:rFonts w:ascii="Arial" w:eastAsia="Times New Roman" w:hAnsi="Arial" w:cs="Arial"/>
          <w:highlight w:val="yellow"/>
        </w:rPr>
        <w:tab/>
        <w:t>accrued expenses.</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c</w:t>
      </w:r>
      <w:proofErr w:type="gramEnd"/>
      <w:r>
        <w:rPr>
          <w:rFonts w:ascii="Arial" w:eastAsia="Times New Roman" w:hAnsi="Arial" w:cs="Arial"/>
        </w:rPr>
        <w:t>.</w:t>
      </w:r>
      <w:r>
        <w:rPr>
          <w:rFonts w:ascii="Arial" w:eastAsia="Times New Roman" w:hAnsi="Arial" w:cs="Arial"/>
        </w:rPr>
        <w:tab/>
        <w:t>interim expenses.</w:t>
      </w:r>
    </w:p>
    <w:p w:rsidR="00AA3CE3" w:rsidRDefault="00AA3CE3" w:rsidP="00AA3CE3">
      <w:pPr>
        <w:ind w:left="1080" w:hanging="360"/>
        <w:jc w:val="both"/>
        <w:rPr>
          <w:rFonts w:ascii="Arial" w:eastAsia="Times New Roman" w:hAnsi="Arial" w:cs="Arial"/>
        </w:rPr>
      </w:pPr>
      <w:proofErr w:type="gramStart"/>
      <w:r>
        <w:rPr>
          <w:rFonts w:ascii="Arial" w:eastAsia="Times New Roman" w:hAnsi="Arial" w:cs="Arial"/>
        </w:rPr>
        <w:t>d</w:t>
      </w:r>
      <w:proofErr w:type="gramEnd"/>
      <w:r>
        <w:rPr>
          <w:rFonts w:ascii="Arial" w:eastAsia="Times New Roman" w:hAnsi="Arial" w:cs="Arial"/>
        </w:rPr>
        <w:t>.</w:t>
      </w:r>
      <w:r>
        <w:rPr>
          <w:rFonts w:ascii="Arial" w:eastAsia="Times New Roman" w:hAnsi="Arial" w:cs="Arial"/>
        </w:rPr>
        <w:tab/>
        <w:t>unearned expenses.</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ab/>
        <w:t>86.</w:t>
      </w:r>
      <w:r>
        <w:rPr>
          <w:rFonts w:ascii="Arial" w:eastAsia="Times New Roman" w:hAnsi="Arial" w:cs="Times New Roman"/>
          <w:snapToGrid w:val="0"/>
          <w:szCs w:val="20"/>
        </w:rPr>
        <w:tab/>
        <w:t>Accrued revenues are</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a</w:t>
      </w:r>
      <w:proofErr w:type="gramEnd"/>
      <w:r>
        <w:rPr>
          <w:rFonts w:ascii="Arial" w:eastAsia="Times New Roman" w:hAnsi="Arial" w:cs="Arial"/>
          <w:snapToGrid w:val="0"/>
        </w:rPr>
        <w:t>.</w:t>
      </w:r>
      <w:r>
        <w:rPr>
          <w:rFonts w:ascii="Arial" w:eastAsia="Times New Roman" w:hAnsi="Arial" w:cs="Arial"/>
          <w:snapToGrid w:val="0"/>
        </w:rPr>
        <w:tab/>
        <w:t>cash received and a liability recorded before services are performed.</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b</w:t>
      </w:r>
      <w:proofErr w:type="gramEnd"/>
      <w:r>
        <w:rPr>
          <w:rFonts w:ascii="Arial" w:eastAsia="Times New Roman" w:hAnsi="Arial" w:cs="Arial"/>
          <w:snapToGrid w:val="0"/>
        </w:rPr>
        <w:t>.</w:t>
      </w:r>
      <w:r>
        <w:rPr>
          <w:rFonts w:ascii="Arial" w:eastAsia="Times New Roman" w:hAnsi="Arial" w:cs="Arial"/>
          <w:snapToGrid w:val="0"/>
        </w:rPr>
        <w:tab/>
        <w:t>revenue for services performed and recorded as liabilities before they are received.</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snapToGrid w:val="0"/>
          <w:highlight w:val="yellow"/>
        </w:rPr>
        <w:t>c</w:t>
      </w:r>
      <w:proofErr w:type="gramEnd"/>
      <w:r w:rsidRPr="0064151A">
        <w:rPr>
          <w:rFonts w:ascii="Arial" w:eastAsia="Times New Roman" w:hAnsi="Arial" w:cs="Arial"/>
          <w:snapToGrid w:val="0"/>
          <w:highlight w:val="yellow"/>
        </w:rPr>
        <w:t>.</w:t>
      </w:r>
      <w:r w:rsidRPr="0064151A">
        <w:rPr>
          <w:rFonts w:ascii="Arial" w:eastAsia="Times New Roman" w:hAnsi="Arial" w:cs="Arial"/>
          <w:snapToGrid w:val="0"/>
          <w:highlight w:val="yellow"/>
        </w:rPr>
        <w:tab/>
        <w:t>revenue for services performed but not yet received in cash or recorded.</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d</w:t>
      </w:r>
      <w:proofErr w:type="gramEnd"/>
      <w:r>
        <w:rPr>
          <w:rFonts w:ascii="Arial" w:eastAsia="Times New Roman" w:hAnsi="Arial" w:cs="Arial"/>
          <w:snapToGrid w:val="0"/>
        </w:rPr>
        <w:t>.</w:t>
      </w:r>
      <w:r>
        <w:rPr>
          <w:rFonts w:ascii="Arial" w:eastAsia="Times New Roman" w:hAnsi="Arial" w:cs="Arial"/>
          <w:snapToGrid w:val="0"/>
        </w:rPr>
        <w:tab/>
        <w:t>revenue for services performed and already received in cash and recorded.</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ab/>
      </w:r>
      <w:proofErr w:type="gramStart"/>
      <w:r>
        <w:rPr>
          <w:rFonts w:ascii="Arial" w:eastAsia="Times New Roman" w:hAnsi="Arial" w:cs="Times New Roman"/>
          <w:snapToGrid w:val="0"/>
          <w:szCs w:val="20"/>
        </w:rPr>
        <w:t>93.</w:t>
      </w:r>
      <w:r>
        <w:rPr>
          <w:rFonts w:ascii="Arial" w:eastAsia="Times New Roman" w:hAnsi="Arial" w:cs="Times New Roman"/>
          <w:snapToGrid w:val="0"/>
          <w:szCs w:val="20"/>
        </w:rPr>
        <w:tab/>
        <w:t>Lake of Fire</w:t>
      </w:r>
      <w:proofErr w:type="gramEnd"/>
      <w:r>
        <w:rPr>
          <w:rFonts w:ascii="Arial" w:eastAsia="Times New Roman" w:hAnsi="Arial" w:cs="Times New Roman"/>
          <w:snapToGrid w:val="0"/>
          <w:szCs w:val="20"/>
        </w:rPr>
        <w:t xml:space="preserve"> Company purchased supplies costing $7,000 and debited Supplies for the full amount. At the end of the accounting period, a physical count of supplies revealed $1,900 still on hand. The appropriate adjusting journal entry to be made at the end of the period would be</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a.</w:t>
      </w:r>
      <w:r>
        <w:rPr>
          <w:rFonts w:ascii="Arial" w:eastAsia="Times New Roman" w:hAnsi="Arial" w:cs="Arial"/>
          <w:snapToGrid w:val="0"/>
        </w:rPr>
        <w:tab/>
        <w:t>Debit Supplies Expense, $1,900; Credit Supplies, $1,900.</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b.</w:t>
      </w:r>
      <w:r>
        <w:rPr>
          <w:rFonts w:ascii="Arial" w:eastAsia="Times New Roman" w:hAnsi="Arial" w:cs="Arial"/>
          <w:snapToGrid w:val="0"/>
        </w:rPr>
        <w:tab/>
        <w:t>Debit Supplies, $5,100; Credit Supplies Expense, $5,100.</w:t>
      </w:r>
    </w:p>
    <w:p w:rsidR="00AA3CE3" w:rsidRDefault="00AA3CE3" w:rsidP="00AA3CE3">
      <w:pPr>
        <w:ind w:left="1080" w:hanging="360"/>
        <w:jc w:val="both"/>
        <w:rPr>
          <w:rFonts w:ascii="Arial" w:eastAsia="Times New Roman" w:hAnsi="Arial" w:cs="Arial"/>
          <w:snapToGrid w:val="0"/>
        </w:rPr>
      </w:pPr>
      <w:r w:rsidRPr="0064151A">
        <w:rPr>
          <w:rFonts w:ascii="Arial" w:eastAsia="Times New Roman" w:hAnsi="Arial" w:cs="Arial"/>
          <w:snapToGrid w:val="0"/>
          <w:highlight w:val="yellow"/>
        </w:rPr>
        <w:t>c.</w:t>
      </w:r>
      <w:r w:rsidRPr="0064151A">
        <w:rPr>
          <w:rFonts w:ascii="Arial" w:eastAsia="Times New Roman" w:hAnsi="Arial" w:cs="Arial"/>
          <w:snapToGrid w:val="0"/>
          <w:highlight w:val="yellow"/>
        </w:rPr>
        <w:tab/>
        <w:t>Debit Supplies Expense, $5,100; Credit Supplies, $5,100.</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d.</w:t>
      </w:r>
      <w:r>
        <w:rPr>
          <w:rFonts w:ascii="Arial" w:eastAsia="Times New Roman" w:hAnsi="Arial" w:cs="Arial"/>
          <w:snapToGrid w:val="0"/>
        </w:rPr>
        <w:tab/>
        <w:t>Debit Supplies, $1,900; Credit Supplies Expense, $1,900.</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ab/>
        <w:t>97.</w:t>
      </w:r>
      <w:r>
        <w:rPr>
          <w:rFonts w:ascii="Arial" w:eastAsia="Times New Roman" w:hAnsi="Arial" w:cs="Times New Roman"/>
          <w:snapToGrid w:val="0"/>
          <w:szCs w:val="20"/>
        </w:rPr>
        <w:tab/>
        <w:t>Accumulated Depreciation is</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a</w:t>
      </w:r>
      <w:proofErr w:type="gramEnd"/>
      <w:r>
        <w:rPr>
          <w:rFonts w:ascii="Arial" w:eastAsia="Times New Roman" w:hAnsi="Arial" w:cs="Arial"/>
          <w:snapToGrid w:val="0"/>
        </w:rPr>
        <w:t>.</w:t>
      </w:r>
      <w:r>
        <w:rPr>
          <w:rFonts w:ascii="Arial" w:eastAsia="Times New Roman" w:hAnsi="Arial" w:cs="Arial"/>
          <w:snapToGrid w:val="0"/>
        </w:rPr>
        <w:tab/>
        <w:t>an expense account.</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b</w:t>
      </w:r>
      <w:proofErr w:type="gramEnd"/>
      <w:r>
        <w:rPr>
          <w:rFonts w:ascii="Arial" w:eastAsia="Times New Roman" w:hAnsi="Arial" w:cs="Arial"/>
          <w:snapToGrid w:val="0"/>
        </w:rPr>
        <w:t>.</w:t>
      </w:r>
      <w:r>
        <w:rPr>
          <w:rFonts w:ascii="Arial" w:eastAsia="Times New Roman" w:hAnsi="Arial" w:cs="Arial"/>
          <w:snapToGrid w:val="0"/>
        </w:rPr>
        <w:tab/>
        <w:t>an owner's equity account.</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c</w:t>
      </w:r>
      <w:proofErr w:type="gramEnd"/>
      <w:r>
        <w:rPr>
          <w:rFonts w:ascii="Arial" w:eastAsia="Times New Roman" w:hAnsi="Arial" w:cs="Arial"/>
          <w:snapToGrid w:val="0"/>
        </w:rPr>
        <w:t>.</w:t>
      </w:r>
      <w:r>
        <w:rPr>
          <w:rFonts w:ascii="Arial" w:eastAsia="Times New Roman" w:hAnsi="Arial" w:cs="Arial"/>
          <w:snapToGrid w:val="0"/>
        </w:rPr>
        <w:tab/>
        <w:t>a liability account.</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snapToGrid w:val="0"/>
          <w:highlight w:val="yellow"/>
        </w:rPr>
        <w:t>d</w:t>
      </w:r>
      <w:proofErr w:type="gramEnd"/>
      <w:r w:rsidRPr="0064151A">
        <w:rPr>
          <w:rFonts w:ascii="Arial" w:eastAsia="Times New Roman" w:hAnsi="Arial" w:cs="Arial"/>
          <w:snapToGrid w:val="0"/>
          <w:highlight w:val="yellow"/>
        </w:rPr>
        <w:t>.</w:t>
      </w:r>
      <w:r w:rsidRPr="0064151A">
        <w:rPr>
          <w:rFonts w:ascii="Arial" w:eastAsia="Times New Roman" w:hAnsi="Arial" w:cs="Arial"/>
          <w:snapToGrid w:val="0"/>
          <w:highlight w:val="yellow"/>
        </w:rPr>
        <w:tab/>
        <w:t>a contra asset account.</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99.</w:t>
      </w:r>
      <w:r>
        <w:rPr>
          <w:rFonts w:ascii="Arial" w:eastAsia="Times New Roman" w:hAnsi="Arial" w:cs="Times New Roman"/>
          <w:snapToGrid w:val="0"/>
          <w:szCs w:val="20"/>
        </w:rPr>
        <w:tab/>
        <w:t>REM Real Estate received a check for $27,000 on July 1 which represents a 6 month advance payment of rent on a building it rents to a client. Unearned Rent Revenue was credited for the full $27,000. Financial statements will be prepared on July 31. REM Real Estate should make the following adjusting entry on July 31:</w:t>
      </w:r>
    </w:p>
    <w:p w:rsidR="00AA3CE3" w:rsidRDefault="00AA3CE3" w:rsidP="00AA3CE3">
      <w:pPr>
        <w:ind w:left="1080" w:hanging="360"/>
        <w:jc w:val="both"/>
        <w:rPr>
          <w:rFonts w:ascii="Arial" w:eastAsia="Times New Roman" w:hAnsi="Arial" w:cs="Arial"/>
          <w:snapToGrid w:val="0"/>
        </w:rPr>
      </w:pPr>
      <w:r w:rsidRPr="0064151A">
        <w:rPr>
          <w:rFonts w:ascii="Arial" w:eastAsia="Times New Roman" w:hAnsi="Arial" w:cs="Arial"/>
          <w:snapToGrid w:val="0"/>
          <w:highlight w:val="yellow"/>
        </w:rPr>
        <w:t>a.</w:t>
      </w:r>
      <w:r w:rsidRPr="0064151A">
        <w:rPr>
          <w:rFonts w:ascii="Arial" w:eastAsia="Times New Roman" w:hAnsi="Arial" w:cs="Arial"/>
          <w:snapToGrid w:val="0"/>
          <w:highlight w:val="yellow"/>
        </w:rPr>
        <w:tab/>
        <w:t xml:space="preserve">Debit Unearned Rent </w:t>
      </w:r>
      <w:r w:rsidRPr="0064151A">
        <w:rPr>
          <w:rFonts w:ascii="Arial" w:eastAsia="Times New Roman" w:hAnsi="Arial" w:cs="Arial"/>
          <w:noProof/>
          <w:snapToGrid w:val="0"/>
          <w:highlight w:val="yellow"/>
        </w:rPr>
        <w:t>Revenue</w:t>
      </w:r>
      <w:r w:rsidRPr="0064151A">
        <w:rPr>
          <w:rFonts w:ascii="Arial" w:eastAsia="Times New Roman" w:hAnsi="Arial" w:cs="Arial"/>
          <w:snapToGrid w:val="0"/>
          <w:highlight w:val="yellow"/>
        </w:rPr>
        <w:t>, $4,500; Credit Rent Revenue, $4,500.</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b.</w:t>
      </w:r>
      <w:r>
        <w:rPr>
          <w:rFonts w:ascii="Arial" w:eastAsia="Times New Roman" w:hAnsi="Arial" w:cs="Arial"/>
          <w:snapToGrid w:val="0"/>
        </w:rPr>
        <w:tab/>
        <w:t>Debit Rent Revenue, $4,500; Credit Unearned Rent</w:t>
      </w:r>
      <w:r>
        <w:rPr>
          <w:rFonts w:ascii="Arial" w:eastAsia="Times New Roman" w:hAnsi="Arial" w:cs="Arial"/>
          <w:noProof/>
          <w:snapToGrid w:val="0"/>
        </w:rPr>
        <w:t xml:space="preserve"> Revenue</w:t>
      </w:r>
      <w:r>
        <w:rPr>
          <w:rFonts w:ascii="Arial" w:eastAsia="Times New Roman" w:hAnsi="Arial" w:cs="Arial"/>
          <w:snapToGrid w:val="0"/>
        </w:rPr>
        <w:t>, $4,500.</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c.</w:t>
      </w:r>
      <w:r>
        <w:rPr>
          <w:rFonts w:ascii="Arial" w:eastAsia="Times New Roman" w:hAnsi="Arial" w:cs="Arial"/>
          <w:snapToGrid w:val="0"/>
        </w:rPr>
        <w:tab/>
        <w:t xml:space="preserve">Debit Unearned Rent </w:t>
      </w:r>
      <w:r>
        <w:rPr>
          <w:rFonts w:ascii="Arial" w:eastAsia="Times New Roman" w:hAnsi="Arial" w:cs="Arial"/>
          <w:noProof/>
          <w:snapToGrid w:val="0"/>
        </w:rPr>
        <w:t>Revenue</w:t>
      </w:r>
      <w:r>
        <w:rPr>
          <w:rFonts w:ascii="Arial" w:eastAsia="Times New Roman" w:hAnsi="Arial" w:cs="Arial"/>
          <w:snapToGrid w:val="0"/>
        </w:rPr>
        <w:t>, $27,000; Credit Rent Revenue, $24,000.</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d.</w:t>
      </w:r>
      <w:r>
        <w:rPr>
          <w:rFonts w:ascii="Arial" w:eastAsia="Times New Roman" w:hAnsi="Arial" w:cs="Arial"/>
          <w:snapToGrid w:val="0"/>
        </w:rPr>
        <w:tab/>
        <w:t>Debit Cash, $27,000; Credit Rent Revenue, $27,000.</w:t>
      </w:r>
    </w:p>
    <w:p w:rsidR="00AA3CE3" w:rsidRDefault="00AA3CE3" w:rsidP="00AA3CE3"/>
    <w:p w:rsidR="00AA3CE3" w:rsidRDefault="00AA3CE3" w:rsidP="00AA3CE3">
      <w:pPr>
        <w:tabs>
          <w:tab w:val="decimal" w:pos="360"/>
          <w:tab w:val="left" w:pos="720"/>
          <w:tab w:val="left" w:pos="1080"/>
        </w:tabs>
        <w:spacing w:line="237" w:lineRule="atLeast"/>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110.</w:t>
      </w:r>
      <w:r>
        <w:rPr>
          <w:rFonts w:ascii="Arial" w:eastAsia="Times New Roman" w:hAnsi="Arial" w:cs="Times New Roman"/>
          <w:snapToGrid w:val="0"/>
          <w:szCs w:val="20"/>
        </w:rPr>
        <w:tab/>
        <w:t>The difference between the cost of a depreciable asset and its related accumulated depreciation is referred to as the</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a</w:t>
      </w:r>
      <w:proofErr w:type="gramEnd"/>
      <w:r>
        <w:rPr>
          <w:rFonts w:ascii="Arial" w:eastAsia="Times New Roman" w:hAnsi="Arial" w:cs="Arial"/>
          <w:snapToGrid w:val="0"/>
        </w:rPr>
        <w:t>.</w:t>
      </w:r>
      <w:r>
        <w:rPr>
          <w:rFonts w:ascii="Arial" w:eastAsia="Times New Roman" w:hAnsi="Arial" w:cs="Arial"/>
          <w:snapToGrid w:val="0"/>
        </w:rPr>
        <w:tab/>
        <w:t>market value of the asset.</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b</w:t>
      </w:r>
      <w:proofErr w:type="gramEnd"/>
      <w:r>
        <w:rPr>
          <w:rFonts w:ascii="Arial" w:eastAsia="Times New Roman" w:hAnsi="Arial" w:cs="Arial"/>
          <w:snapToGrid w:val="0"/>
        </w:rPr>
        <w:t>.</w:t>
      </w:r>
      <w:r>
        <w:rPr>
          <w:rFonts w:ascii="Arial" w:eastAsia="Times New Roman" w:hAnsi="Arial" w:cs="Arial"/>
          <w:snapToGrid w:val="0"/>
        </w:rPr>
        <w:tab/>
        <w:t>blue book value of the asset.</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snapToGrid w:val="0"/>
          <w:highlight w:val="yellow"/>
        </w:rPr>
        <w:t>c</w:t>
      </w:r>
      <w:proofErr w:type="gramEnd"/>
      <w:r w:rsidRPr="0064151A">
        <w:rPr>
          <w:rFonts w:ascii="Arial" w:eastAsia="Times New Roman" w:hAnsi="Arial" w:cs="Arial"/>
          <w:snapToGrid w:val="0"/>
          <w:highlight w:val="yellow"/>
        </w:rPr>
        <w:t>.</w:t>
      </w:r>
      <w:r w:rsidRPr="0064151A">
        <w:rPr>
          <w:rFonts w:ascii="Arial" w:eastAsia="Times New Roman" w:hAnsi="Arial" w:cs="Arial"/>
          <w:snapToGrid w:val="0"/>
          <w:highlight w:val="yellow"/>
        </w:rPr>
        <w:tab/>
        <w:t>book value of the asset.</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d</w:t>
      </w:r>
      <w:proofErr w:type="gramEnd"/>
      <w:r>
        <w:rPr>
          <w:rFonts w:ascii="Arial" w:eastAsia="Times New Roman" w:hAnsi="Arial" w:cs="Arial"/>
          <w:snapToGrid w:val="0"/>
        </w:rPr>
        <w:t>.</w:t>
      </w:r>
      <w:r>
        <w:rPr>
          <w:rFonts w:ascii="Arial" w:eastAsia="Times New Roman" w:hAnsi="Arial" w:cs="Arial"/>
          <w:snapToGrid w:val="0"/>
        </w:rPr>
        <w:tab/>
        <w:t>depreciated difference of the asset.</w:t>
      </w:r>
    </w:p>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t>138.</w:t>
      </w:r>
      <w:r>
        <w:rPr>
          <w:rFonts w:ascii="Arial" w:eastAsia="Times New Roman" w:hAnsi="Arial" w:cs="Times New Roman"/>
          <w:snapToGrid w:val="0"/>
          <w:szCs w:val="20"/>
        </w:rPr>
        <w:tab/>
        <w:t>Sebastian Belle has performed $2,000 of CPA services for a client but has not billed the client as of the end of the accounting period. What adjusting entry must Sebastian make?</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a.</w:t>
      </w:r>
      <w:r>
        <w:rPr>
          <w:rFonts w:ascii="Arial" w:eastAsia="Times New Roman" w:hAnsi="Arial" w:cs="Arial"/>
          <w:snapToGrid w:val="0"/>
        </w:rPr>
        <w:tab/>
        <w:t>Debit Cash and credit Unearned Service Revenue</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b</w:t>
      </w:r>
      <w:proofErr w:type="gramEnd"/>
      <w:r>
        <w:rPr>
          <w:rFonts w:ascii="Arial" w:eastAsia="Times New Roman" w:hAnsi="Arial" w:cs="Arial"/>
          <w:snapToGrid w:val="0"/>
        </w:rPr>
        <w:t>.</w:t>
      </w:r>
      <w:r>
        <w:rPr>
          <w:rFonts w:ascii="Arial" w:eastAsia="Times New Roman" w:hAnsi="Arial" w:cs="Arial"/>
          <w:snapToGrid w:val="0"/>
        </w:rPr>
        <w:tab/>
        <w:t>Debit Accounts Receivable and credit Unearned Service Revenue</w:t>
      </w:r>
    </w:p>
    <w:p w:rsidR="00AA3CE3" w:rsidRDefault="00AA3CE3" w:rsidP="00AA3CE3">
      <w:pPr>
        <w:ind w:left="1080" w:hanging="360"/>
        <w:jc w:val="both"/>
        <w:rPr>
          <w:rFonts w:ascii="Arial" w:eastAsia="Times New Roman" w:hAnsi="Arial" w:cs="Arial"/>
          <w:snapToGrid w:val="0"/>
        </w:rPr>
      </w:pPr>
      <w:r w:rsidRPr="0064151A">
        <w:rPr>
          <w:rFonts w:ascii="Arial" w:eastAsia="Times New Roman" w:hAnsi="Arial" w:cs="Arial"/>
          <w:snapToGrid w:val="0"/>
          <w:highlight w:val="yellow"/>
        </w:rPr>
        <w:t>c.</w:t>
      </w:r>
      <w:r w:rsidRPr="0064151A">
        <w:rPr>
          <w:rFonts w:ascii="Arial" w:eastAsia="Times New Roman" w:hAnsi="Arial" w:cs="Arial"/>
          <w:snapToGrid w:val="0"/>
          <w:highlight w:val="yellow"/>
        </w:rPr>
        <w:tab/>
        <w:t>Debit Accounts Receivable and credit Service Revenue</w:t>
      </w:r>
    </w:p>
    <w:p w:rsidR="00AA3CE3" w:rsidRDefault="00AA3CE3" w:rsidP="00AA3CE3">
      <w:pPr>
        <w:ind w:left="1080" w:hanging="360"/>
        <w:jc w:val="both"/>
        <w:rPr>
          <w:rFonts w:ascii="Arial" w:eastAsia="Times New Roman" w:hAnsi="Arial" w:cs="Arial"/>
          <w:snapToGrid w:val="0"/>
        </w:rPr>
      </w:pPr>
      <w:r>
        <w:rPr>
          <w:rFonts w:ascii="Arial" w:eastAsia="Times New Roman" w:hAnsi="Arial" w:cs="Arial"/>
          <w:snapToGrid w:val="0"/>
        </w:rPr>
        <w:t>d.</w:t>
      </w:r>
      <w:r>
        <w:rPr>
          <w:rFonts w:ascii="Arial" w:eastAsia="Times New Roman" w:hAnsi="Arial" w:cs="Arial"/>
          <w:snapToGrid w:val="0"/>
        </w:rPr>
        <w:tab/>
        <w:t>Debit Unearned Service Revenue and credit Service Revenue</w:t>
      </w:r>
    </w:p>
    <w:p w:rsidR="00AA3CE3" w:rsidRDefault="00AA3CE3" w:rsidP="00AA3CE3"/>
    <w:p w:rsidR="00AA3CE3" w:rsidRDefault="00AA3CE3" w:rsidP="00AA3CE3"/>
    <w:p w:rsidR="00AA3CE3" w:rsidRDefault="00AA3CE3" w:rsidP="00AA3CE3"/>
    <w:p w:rsidR="00AA3CE3" w:rsidRDefault="00AA3CE3" w:rsidP="00AA3CE3"/>
    <w:p w:rsidR="00AA3CE3" w:rsidRDefault="00AA3CE3" w:rsidP="00AA3CE3"/>
    <w:p w:rsidR="00AA3CE3" w:rsidRDefault="00AA3CE3" w:rsidP="00AA3CE3">
      <w:pPr>
        <w:tabs>
          <w:tab w:val="decimal" w:pos="360"/>
          <w:tab w:val="left" w:pos="720"/>
          <w:tab w:val="left" w:pos="1080"/>
        </w:tabs>
        <w:ind w:left="720" w:hanging="720"/>
        <w:jc w:val="both"/>
        <w:rPr>
          <w:rFonts w:ascii="Arial" w:eastAsia="Times New Roman" w:hAnsi="Arial" w:cs="Times New Roman"/>
          <w:snapToGrid w:val="0"/>
          <w:szCs w:val="20"/>
        </w:rPr>
      </w:pPr>
      <w:r>
        <w:rPr>
          <w:rFonts w:ascii="Arial" w:eastAsia="Times New Roman" w:hAnsi="Arial" w:cs="Times New Roman"/>
          <w:snapToGrid w:val="0"/>
          <w:szCs w:val="20"/>
        </w:rPr>
        <w:lastRenderedPageBreak/>
        <w:t>140.</w:t>
      </w:r>
      <w:r>
        <w:rPr>
          <w:rFonts w:ascii="Arial" w:eastAsia="Times New Roman" w:hAnsi="Arial" w:cs="Times New Roman"/>
          <w:snapToGrid w:val="0"/>
          <w:szCs w:val="20"/>
        </w:rPr>
        <w:tab/>
        <w:t>NWA Air Charter signed a four-month note payable in the amount of $20,000 on September 1. The note requires interest at an annual rate of 9%. The amount of interest to be accrued at the end of September is</w:t>
      </w:r>
    </w:p>
    <w:p w:rsidR="00AA3CE3" w:rsidRDefault="00AA3CE3" w:rsidP="00AA3CE3">
      <w:pPr>
        <w:ind w:left="1080" w:hanging="360"/>
        <w:jc w:val="both"/>
        <w:rPr>
          <w:rFonts w:ascii="Arial" w:eastAsia="Times New Roman" w:hAnsi="Arial" w:cs="Arial"/>
          <w:snapToGrid w:val="0"/>
        </w:rPr>
      </w:pPr>
      <w:proofErr w:type="gramStart"/>
      <w:r w:rsidRPr="0064151A">
        <w:rPr>
          <w:rFonts w:ascii="Arial" w:eastAsia="Times New Roman" w:hAnsi="Arial" w:cs="Arial"/>
          <w:snapToGrid w:val="0"/>
          <w:highlight w:val="yellow"/>
        </w:rPr>
        <w:t>a</w:t>
      </w:r>
      <w:proofErr w:type="gramEnd"/>
      <w:r w:rsidRPr="0064151A">
        <w:rPr>
          <w:rFonts w:ascii="Arial" w:eastAsia="Times New Roman" w:hAnsi="Arial" w:cs="Arial"/>
          <w:snapToGrid w:val="0"/>
          <w:highlight w:val="yellow"/>
        </w:rPr>
        <w:t>.</w:t>
      </w:r>
      <w:r w:rsidRPr="0064151A">
        <w:rPr>
          <w:rFonts w:ascii="Arial" w:eastAsia="Times New Roman" w:hAnsi="Arial" w:cs="Arial"/>
          <w:snapToGrid w:val="0"/>
          <w:highlight w:val="yellow"/>
        </w:rPr>
        <w:tab/>
        <w:t>$150.</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b</w:t>
      </w:r>
      <w:proofErr w:type="gramEnd"/>
      <w:r>
        <w:rPr>
          <w:rFonts w:ascii="Arial" w:eastAsia="Times New Roman" w:hAnsi="Arial" w:cs="Arial"/>
          <w:snapToGrid w:val="0"/>
        </w:rPr>
        <w:t>.</w:t>
      </w:r>
      <w:r>
        <w:rPr>
          <w:rFonts w:ascii="Arial" w:eastAsia="Times New Roman" w:hAnsi="Arial" w:cs="Arial"/>
          <w:snapToGrid w:val="0"/>
        </w:rPr>
        <w:tab/>
        <w:t>$200.</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c</w:t>
      </w:r>
      <w:proofErr w:type="gramEnd"/>
      <w:r>
        <w:rPr>
          <w:rFonts w:ascii="Arial" w:eastAsia="Times New Roman" w:hAnsi="Arial" w:cs="Arial"/>
          <w:snapToGrid w:val="0"/>
        </w:rPr>
        <w:t>.</w:t>
      </w:r>
      <w:r>
        <w:rPr>
          <w:rFonts w:ascii="Arial" w:eastAsia="Times New Roman" w:hAnsi="Arial" w:cs="Arial"/>
          <w:snapToGrid w:val="0"/>
        </w:rPr>
        <w:tab/>
        <w:t>$600.</w:t>
      </w:r>
    </w:p>
    <w:p w:rsidR="00AA3CE3" w:rsidRDefault="00AA3CE3" w:rsidP="00AA3CE3">
      <w:pPr>
        <w:ind w:left="1080" w:hanging="360"/>
        <w:jc w:val="both"/>
        <w:rPr>
          <w:rFonts w:ascii="Arial" w:eastAsia="Times New Roman" w:hAnsi="Arial" w:cs="Arial"/>
          <w:snapToGrid w:val="0"/>
        </w:rPr>
      </w:pPr>
      <w:proofErr w:type="gramStart"/>
      <w:r>
        <w:rPr>
          <w:rFonts w:ascii="Arial" w:eastAsia="Times New Roman" w:hAnsi="Arial" w:cs="Arial"/>
          <w:snapToGrid w:val="0"/>
        </w:rPr>
        <w:t>d</w:t>
      </w:r>
      <w:proofErr w:type="gramEnd"/>
      <w:r>
        <w:rPr>
          <w:rFonts w:ascii="Arial" w:eastAsia="Times New Roman" w:hAnsi="Arial" w:cs="Arial"/>
          <w:snapToGrid w:val="0"/>
        </w:rPr>
        <w:t>.</w:t>
      </w:r>
      <w:r>
        <w:rPr>
          <w:rFonts w:ascii="Arial" w:eastAsia="Times New Roman" w:hAnsi="Arial" w:cs="Arial"/>
          <w:snapToGrid w:val="0"/>
        </w:rPr>
        <w:tab/>
        <w:t>$1,800.</w:t>
      </w:r>
    </w:p>
    <w:p w:rsidR="00AA3CE3" w:rsidRDefault="00AA3CE3"/>
    <w:p w:rsidR="00AA3CE3" w:rsidRPr="00AA3CE3" w:rsidRDefault="00AA3CE3" w:rsidP="00AA3CE3">
      <w:pPr>
        <w:widowControl w:val="0"/>
        <w:tabs>
          <w:tab w:val="left" w:pos="-1800"/>
          <w:tab w:val="decimal" w:pos="360"/>
          <w:tab w:val="left" w:pos="720"/>
        </w:tabs>
        <w:suppressAutoHyphens/>
        <w:ind w:left="720" w:hanging="720"/>
        <w:jc w:val="both"/>
        <w:rPr>
          <w:rFonts w:ascii="Arial" w:eastAsia="Times New Roman" w:hAnsi="Arial" w:cs="Times New Roman"/>
          <w:szCs w:val="20"/>
        </w:rPr>
      </w:pPr>
      <w:r w:rsidRPr="00AA3CE3">
        <w:rPr>
          <w:rFonts w:ascii="Arial" w:eastAsia="Times New Roman" w:hAnsi="Arial" w:cs="Times New Roman"/>
          <w:szCs w:val="20"/>
        </w:rPr>
        <w:tab/>
        <w:t>79.</w:t>
      </w:r>
      <w:r w:rsidRPr="00AA3CE3">
        <w:rPr>
          <w:rFonts w:ascii="Arial" w:eastAsia="Times New Roman" w:hAnsi="Arial" w:cs="Times New Roman"/>
          <w:szCs w:val="20"/>
        </w:rPr>
        <w:tab/>
        <w:t>If a company issues common stock for $40,000 and uses $30,000 of the cash to purchase a truck,</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r w:rsidRPr="00AA3CE3">
        <w:rPr>
          <w:rFonts w:ascii="Arial" w:eastAsia="Times New Roman" w:hAnsi="Arial" w:cs="Times New Roman"/>
          <w:szCs w:val="20"/>
        </w:rPr>
        <w:t>a.</w:t>
      </w:r>
      <w:r w:rsidRPr="00AA3CE3">
        <w:rPr>
          <w:rFonts w:ascii="Arial" w:eastAsia="Times New Roman" w:hAnsi="Arial" w:cs="Times New Roman"/>
          <w:szCs w:val="20"/>
        </w:rPr>
        <w:tab/>
        <w:t>Assets will be increased by $10,000.</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r w:rsidRPr="00AA3CE3">
        <w:rPr>
          <w:rFonts w:ascii="Arial" w:eastAsia="Times New Roman" w:hAnsi="Arial" w:cs="Times New Roman"/>
          <w:szCs w:val="20"/>
        </w:rPr>
        <w:t>b.</w:t>
      </w:r>
      <w:r w:rsidRPr="00AA3CE3">
        <w:rPr>
          <w:rFonts w:ascii="Arial" w:eastAsia="Times New Roman" w:hAnsi="Arial" w:cs="Times New Roman"/>
          <w:szCs w:val="20"/>
        </w:rPr>
        <w:tab/>
        <w:t>Equity will be reduced by $40,000.</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r w:rsidRPr="0064151A">
        <w:rPr>
          <w:rFonts w:ascii="Arial" w:eastAsia="Times New Roman" w:hAnsi="Arial" w:cs="Times New Roman"/>
          <w:szCs w:val="20"/>
          <w:highlight w:val="yellow"/>
        </w:rPr>
        <w:t>c.</w:t>
      </w:r>
      <w:r w:rsidRPr="0064151A">
        <w:rPr>
          <w:rFonts w:ascii="Arial" w:eastAsia="Times New Roman" w:hAnsi="Arial" w:cs="Times New Roman"/>
          <w:szCs w:val="20"/>
          <w:highlight w:val="yellow"/>
        </w:rPr>
        <w:tab/>
        <w:t>Assets will be increased by $40,000.</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r w:rsidRPr="00AA3CE3">
        <w:rPr>
          <w:rFonts w:ascii="Arial" w:eastAsia="Times New Roman" w:hAnsi="Arial" w:cs="Times New Roman"/>
          <w:szCs w:val="20"/>
        </w:rPr>
        <w:t>d.</w:t>
      </w:r>
      <w:r w:rsidRPr="00AA3CE3">
        <w:rPr>
          <w:rFonts w:ascii="Arial" w:eastAsia="Times New Roman" w:hAnsi="Arial" w:cs="Times New Roman"/>
          <w:szCs w:val="20"/>
        </w:rPr>
        <w:tab/>
        <w:t>Assets will be unchanged.</w:t>
      </w:r>
    </w:p>
    <w:p w:rsidR="00AA3CE3" w:rsidRDefault="00AA3CE3"/>
    <w:p w:rsidR="00AA3CE3" w:rsidRPr="00AA3CE3" w:rsidRDefault="00AA3CE3" w:rsidP="00AA3CE3">
      <w:pPr>
        <w:widowControl w:val="0"/>
        <w:tabs>
          <w:tab w:val="left" w:pos="-1800"/>
          <w:tab w:val="decimal" w:pos="360"/>
          <w:tab w:val="left" w:pos="720"/>
        </w:tabs>
        <w:suppressAutoHyphens/>
        <w:ind w:left="720" w:hanging="720"/>
        <w:jc w:val="both"/>
        <w:rPr>
          <w:rFonts w:ascii="Arial" w:eastAsia="Times New Roman" w:hAnsi="Arial" w:cs="Times New Roman"/>
          <w:szCs w:val="20"/>
        </w:rPr>
      </w:pPr>
      <w:r w:rsidRPr="00AA3CE3">
        <w:rPr>
          <w:rFonts w:ascii="Arial" w:eastAsia="Times New Roman" w:hAnsi="Arial" w:cs="Times New Roman"/>
          <w:szCs w:val="20"/>
        </w:rPr>
        <w:tab/>
        <w:t>84.</w:t>
      </w:r>
      <w:r w:rsidRPr="00AA3CE3">
        <w:rPr>
          <w:rFonts w:ascii="Arial" w:eastAsia="Times New Roman" w:hAnsi="Arial" w:cs="Times New Roman"/>
          <w:szCs w:val="20"/>
        </w:rPr>
        <w:tab/>
        <w:t>Jamal Company began the year with $64,000 in its Common Stock account and a debit balance in Retained Earnings of $36,000. During the year, the company earned net income of $18,000 and declared and paid $6,000 of dividends. In addition, the company sold additional common stock amounting to $22,000. Based on this information, what should the transaction analysis show for the ending total of all stockholders' equity accounts?</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proofErr w:type="gramStart"/>
      <w:r w:rsidRPr="00AA3CE3">
        <w:rPr>
          <w:rFonts w:ascii="Arial" w:eastAsia="Times New Roman" w:hAnsi="Arial" w:cs="Times New Roman"/>
          <w:szCs w:val="20"/>
        </w:rPr>
        <w:t>a</w:t>
      </w:r>
      <w:proofErr w:type="gramEnd"/>
      <w:r w:rsidRPr="00AA3CE3">
        <w:rPr>
          <w:rFonts w:ascii="Arial" w:eastAsia="Times New Roman" w:hAnsi="Arial" w:cs="Times New Roman"/>
          <w:szCs w:val="20"/>
        </w:rPr>
        <w:t>.</w:t>
      </w:r>
      <w:r w:rsidRPr="00AA3CE3">
        <w:rPr>
          <w:rFonts w:ascii="Arial" w:eastAsia="Times New Roman" w:hAnsi="Arial" w:cs="Times New Roman"/>
          <w:szCs w:val="20"/>
        </w:rPr>
        <w:tab/>
        <w:t>$134,000</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proofErr w:type="gramStart"/>
      <w:r w:rsidRPr="00AA3CE3">
        <w:rPr>
          <w:rFonts w:ascii="Arial" w:eastAsia="Times New Roman" w:hAnsi="Arial" w:cs="Times New Roman"/>
          <w:szCs w:val="20"/>
        </w:rPr>
        <w:t>b</w:t>
      </w:r>
      <w:proofErr w:type="gramEnd"/>
      <w:r w:rsidRPr="00AA3CE3">
        <w:rPr>
          <w:rFonts w:ascii="Arial" w:eastAsia="Times New Roman" w:hAnsi="Arial" w:cs="Times New Roman"/>
          <w:szCs w:val="20"/>
        </w:rPr>
        <w:t>.</w:t>
      </w:r>
      <w:r w:rsidRPr="00AA3CE3">
        <w:rPr>
          <w:rFonts w:ascii="Arial" w:eastAsia="Times New Roman" w:hAnsi="Arial" w:cs="Times New Roman"/>
          <w:szCs w:val="20"/>
        </w:rPr>
        <w:tab/>
        <w:t>$146,000</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proofErr w:type="gramStart"/>
      <w:r w:rsidRPr="0064151A">
        <w:rPr>
          <w:rFonts w:ascii="Arial" w:eastAsia="Times New Roman" w:hAnsi="Arial" w:cs="Times New Roman"/>
          <w:szCs w:val="20"/>
          <w:highlight w:val="yellow"/>
        </w:rPr>
        <w:t>c</w:t>
      </w:r>
      <w:proofErr w:type="gramEnd"/>
      <w:r w:rsidRPr="0064151A">
        <w:rPr>
          <w:rFonts w:ascii="Arial" w:eastAsia="Times New Roman" w:hAnsi="Arial" w:cs="Times New Roman"/>
          <w:szCs w:val="20"/>
          <w:highlight w:val="yellow"/>
        </w:rPr>
        <w:t>.</w:t>
      </w:r>
      <w:r w:rsidRPr="0064151A">
        <w:rPr>
          <w:rFonts w:ascii="Arial" w:eastAsia="Times New Roman" w:hAnsi="Arial" w:cs="Times New Roman"/>
          <w:szCs w:val="20"/>
          <w:highlight w:val="yellow"/>
        </w:rPr>
        <w:tab/>
        <w:t>$62,000</w:t>
      </w:r>
    </w:p>
    <w:p w:rsidR="00AA3CE3" w:rsidRPr="00AA3CE3" w:rsidRDefault="00AA3CE3" w:rsidP="00AA3CE3">
      <w:pPr>
        <w:widowControl w:val="0"/>
        <w:tabs>
          <w:tab w:val="left" w:pos="1080"/>
        </w:tabs>
        <w:suppressAutoHyphens/>
        <w:ind w:left="1080" w:hanging="360"/>
        <w:jc w:val="both"/>
        <w:rPr>
          <w:rFonts w:ascii="Arial" w:eastAsia="Times New Roman" w:hAnsi="Arial" w:cs="Times New Roman"/>
          <w:szCs w:val="20"/>
        </w:rPr>
      </w:pPr>
      <w:proofErr w:type="gramStart"/>
      <w:r w:rsidRPr="00AA3CE3">
        <w:rPr>
          <w:rFonts w:ascii="Arial" w:eastAsia="Times New Roman" w:hAnsi="Arial" w:cs="Times New Roman"/>
          <w:szCs w:val="20"/>
        </w:rPr>
        <w:t>d</w:t>
      </w:r>
      <w:proofErr w:type="gramEnd"/>
      <w:r w:rsidRPr="00AA3CE3">
        <w:rPr>
          <w:rFonts w:ascii="Arial" w:eastAsia="Times New Roman" w:hAnsi="Arial" w:cs="Times New Roman"/>
          <w:szCs w:val="20"/>
        </w:rPr>
        <w:t>.</w:t>
      </w:r>
      <w:r w:rsidRPr="00AA3CE3">
        <w:rPr>
          <w:rFonts w:ascii="Arial" w:eastAsia="Times New Roman" w:hAnsi="Arial" w:cs="Times New Roman"/>
          <w:szCs w:val="20"/>
        </w:rPr>
        <w:tab/>
        <w:t>$90,000</w:t>
      </w:r>
    </w:p>
    <w:p w:rsidR="00AA3CE3" w:rsidRDefault="00AA3CE3"/>
    <w:p w:rsidR="00AA3CE3" w:rsidRPr="00AA3CE3" w:rsidRDefault="00AA3CE3" w:rsidP="00AA3CE3">
      <w:pPr>
        <w:widowControl w:val="0"/>
        <w:suppressAutoHyphens/>
        <w:rPr>
          <w:rFonts w:ascii="Arial" w:eastAsia="Times New Roman" w:hAnsi="Arial" w:cs="Times New Roman"/>
          <w:b/>
          <w:szCs w:val="20"/>
        </w:rPr>
      </w:pPr>
      <w:r w:rsidRPr="00AA3CE3">
        <w:rPr>
          <w:rFonts w:ascii="Arial" w:eastAsia="Times New Roman" w:hAnsi="Arial" w:cs="Times New Roman"/>
          <w:b/>
          <w:szCs w:val="20"/>
        </w:rPr>
        <w:t>Be. 227</w:t>
      </w:r>
    </w:p>
    <w:p w:rsidR="00AA3CE3" w:rsidRPr="00AA3CE3" w:rsidRDefault="00AA3CE3" w:rsidP="00AA3CE3">
      <w:pPr>
        <w:widowControl w:val="0"/>
        <w:suppressAutoHyphens/>
        <w:jc w:val="both"/>
        <w:rPr>
          <w:rFonts w:ascii="Arial" w:eastAsia="Times New Roman" w:hAnsi="Arial" w:cs="Times New Roman"/>
          <w:szCs w:val="20"/>
        </w:rPr>
      </w:pPr>
      <w:r w:rsidRPr="00AA3CE3">
        <w:rPr>
          <w:rFonts w:ascii="Arial" w:eastAsia="Times New Roman" w:hAnsi="Arial" w:cs="Times New Roman"/>
          <w:szCs w:val="20"/>
        </w:rPr>
        <w:t>The transactions of the Stormont Store are recorded in the general journal below. You are to post the journal entries to T accounts and compute the August 31 balances.</w:t>
      </w:r>
    </w:p>
    <w:p w:rsidR="00AA3CE3" w:rsidRPr="00AA3CE3" w:rsidRDefault="00AA3CE3" w:rsidP="00AA3CE3">
      <w:pPr>
        <w:widowControl w:val="0"/>
        <w:suppressAutoHyphens/>
        <w:rPr>
          <w:rFonts w:ascii="Arial" w:eastAsia="Times New Roman" w:hAnsi="Arial" w:cs="Times New Roman"/>
          <w:sz w:val="20"/>
          <w:szCs w:val="20"/>
        </w:rPr>
      </w:pPr>
    </w:p>
    <w:p w:rsidR="00AA3CE3" w:rsidRPr="00AA3CE3" w:rsidRDefault="00AA3CE3" w:rsidP="00AA3CE3">
      <w:pPr>
        <w:widowControl w:val="0"/>
        <w:tabs>
          <w:tab w:val="left" w:pos="378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r>
      <w:r w:rsidRPr="00AA3CE3">
        <w:rPr>
          <w:rFonts w:ascii="Arial" w:eastAsia="Times New Roman" w:hAnsi="Arial" w:cs="Times New Roman"/>
          <w:szCs w:val="20"/>
          <w:u w:val="single"/>
        </w:rPr>
        <w:t>General Journal</w:t>
      </w:r>
    </w:p>
    <w:p w:rsidR="00AA3CE3" w:rsidRPr="00AA3CE3" w:rsidRDefault="00AA3CE3" w:rsidP="00AA3CE3">
      <w:pPr>
        <w:widowControl w:val="0"/>
        <w:tabs>
          <w:tab w:val="left" w:leader="underscore" w:pos="9360"/>
        </w:tabs>
        <w:suppressAutoHyphens/>
        <w:spacing w:line="180" w:lineRule="atLeast"/>
        <w:rPr>
          <w:rFonts w:ascii="Arial" w:eastAsia="Times New Roman" w:hAnsi="Arial" w:cs="Times New Roman"/>
          <w:szCs w:val="20"/>
        </w:rPr>
      </w:pPr>
      <w:r w:rsidRPr="00AA3CE3">
        <w:rPr>
          <w:rFonts w:ascii="Arial" w:eastAsia="Times New Roman" w:hAnsi="Arial" w:cs="Times New Roman"/>
          <w:szCs w:val="20"/>
        </w:rPr>
        <w:tab/>
      </w:r>
    </w:p>
    <w:p w:rsidR="00AA3CE3" w:rsidRPr="00AA3CE3" w:rsidRDefault="00AA3CE3" w:rsidP="00AA3CE3">
      <w:pPr>
        <w:widowControl w:val="0"/>
        <w:tabs>
          <w:tab w:val="left" w:pos="360"/>
          <w:tab w:val="left" w:pos="1440"/>
          <w:tab w:val="left" w:pos="6480"/>
          <w:tab w:val="left" w:pos="7560"/>
          <w:tab w:val="left" w:pos="8640"/>
        </w:tabs>
        <w:suppressAutoHyphens/>
        <w:rPr>
          <w:rFonts w:ascii="Arial" w:eastAsia="Times New Roman" w:hAnsi="Arial" w:cs="Times New Roman"/>
          <w:szCs w:val="20"/>
        </w:rPr>
      </w:pPr>
      <w:r w:rsidRPr="00AA3CE3">
        <w:rPr>
          <w:rFonts w:ascii="Arial" w:eastAsia="Times New Roman" w:hAnsi="Arial" w:cs="Times New Roman"/>
          <w:szCs w:val="20"/>
        </w:rPr>
        <w:tab/>
        <w:t>Date</w:t>
      </w:r>
      <w:r w:rsidRPr="00AA3CE3">
        <w:rPr>
          <w:rFonts w:ascii="Arial" w:eastAsia="Times New Roman" w:hAnsi="Arial" w:cs="Times New Roman"/>
          <w:szCs w:val="20"/>
        </w:rPr>
        <w:tab/>
        <w:t>Account Titles and Explanation</w:t>
      </w:r>
      <w:r w:rsidRPr="00AA3CE3">
        <w:rPr>
          <w:rFonts w:ascii="Arial" w:eastAsia="Times New Roman" w:hAnsi="Arial" w:cs="Times New Roman"/>
          <w:szCs w:val="20"/>
        </w:rPr>
        <w:tab/>
      </w:r>
      <w:r w:rsidRPr="00AA3CE3">
        <w:rPr>
          <w:rFonts w:ascii="Arial" w:eastAsia="Times New Roman" w:hAnsi="Arial" w:cs="Times New Roman"/>
          <w:szCs w:val="20"/>
        </w:rPr>
        <w:tab/>
        <w:t>Debit</w:t>
      </w:r>
      <w:r w:rsidRPr="00AA3CE3">
        <w:rPr>
          <w:rFonts w:ascii="Arial" w:eastAsia="Times New Roman" w:hAnsi="Arial" w:cs="Times New Roman"/>
          <w:szCs w:val="20"/>
        </w:rPr>
        <w:tab/>
        <w:t>Credit</w:t>
      </w:r>
    </w:p>
    <w:p w:rsidR="00AA3CE3" w:rsidRPr="00AA3CE3" w:rsidRDefault="00AA3CE3" w:rsidP="00AA3CE3">
      <w:pPr>
        <w:widowControl w:val="0"/>
        <w:tabs>
          <w:tab w:val="left" w:leader="underscore" w:pos="9360"/>
        </w:tabs>
        <w:suppressAutoHyphens/>
        <w:spacing w:line="180" w:lineRule="atLeast"/>
        <w:rPr>
          <w:rFonts w:ascii="Arial" w:eastAsia="Times New Roman" w:hAnsi="Arial" w:cs="Times New Roman"/>
          <w:szCs w:val="20"/>
        </w:rPr>
      </w:pPr>
      <w:r w:rsidRPr="00AA3CE3">
        <w:rPr>
          <w:rFonts w:ascii="Arial" w:eastAsia="Times New Roman" w:hAnsi="Arial" w:cs="Times New Roman"/>
          <w:szCs w:val="20"/>
        </w:rPr>
        <w:tab/>
      </w:r>
    </w:p>
    <w:p w:rsidR="00AA3CE3" w:rsidRPr="00AA3CE3" w:rsidRDefault="00AA3CE3" w:rsidP="00AA3CE3">
      <w:pPr>
        <w:widowControl w:val="0"/>
        <w:tabs>
          <w:tab w:val="left" w:pos="360"/>
        </w:tabs>
        <w:suppressAutoHyphens/>
        <w:rPr>
          <w:rFonts w:ascii="Arial" w:eastAsia="Times New Roman" w:hAnsi="Arial" w:cs="Times New Roman"/>
          <w:szCs w:val="20"/>
        </w:rPr>
      </w:pPr>
      <w:r w:rsidRPr="00AA3CE3">
        <w:rPr>
          <w:rFonts w:ascii="Arial" w:eastAsia="Times New Roman" w:hAnsi="Arial" w:cs="Times New Roman"/>
          <w:szCs w:val="20"/>
        </w:rPr>
        <w:tab/>
        <w:t>2012</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Aug.</w:t>
      </w:r>
      <w:r w:rsidRPr="00AA3CE3">
        <w:rPr>
          <w:rFonts w:ascii="Arial" w:eastAsia="Times New Roman" w:hAnsi="Arial" w:cs="Times New Roman"/>
          <w:szCs w:val="20"/>
        </w:rPr>
        <w:tab/>
        <w:t>5</w:t>
      </w:r>
      <w:r w:rsidRPr="00AA3CE3">
        <w:rPr>
          <w:rFonts w:ascii="Arial" w:eastAsia="Times New Roman" w:hAnsi="Arial" w:cs="Times New Roman"/>
          <w:szCs w:val="20"/>
        </w:rPr>
        <w:tab/>
        <w:t>Accounts Receivable</w:t>
      </w:r>
      <w:r w:rsidRPr="00AA3CE3">
        <w:rPr>
          <w:rFonts w:ascii="Arial" w:eastAsia="Times New Roman" w:hAnsi="Arial" w:cs="Times New Roman"/>
          <w:szCs w:val="20"/>
        </w:rPr>
        <w:tab/>
        <w:t>2,800</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t>Service Revenue</w:t>
      </w:r>
      <w:r w:rsidRPr="00AA3CE3">
        <w:rPr>
          <w:rFonts w:ascii="Arial" w:eastAsia="Times New Roman" w:hAnsi="Arial" w:cs="Times New Roman"/>
          <w:szCs w:val="20"/>
        </w:rPr>
        <w:tab/>
      </w:r>
      <w:r w:rsidRPr="00AA3CE3">
        <w:rPr>
          <w:rFonts w:ascii="Arial" w:eastAsia="Times New Roman" w:hAnsi="Arial" w:cs="Times New Roman"/>
          <w:szCs w:val="20"/>
        </w:rPr>
        <w:tab/>
        <w:t>2,800</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t>10</w:t>
      </w:r>
      <w:r w:rsidRPr="00AA3CE3">
        <w:rPr>
          <w:rFonts w:ascii="Arial" w:eastAsia="Times New Roman" w:hAnsi="Arial" w:cs="Times New Roman"/>
          <w:szCs w:val="20"/>
        </w:rPr>
        <w:tab/>
        <w:t>Cash</w:t>
      </w: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t>3,000</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t>Service Revenue</w:t>
      </w:r>
      <w:r w:rsidRPr="00AA3CE3">
        <w:rPr>
          <w:rFonts w:ascii="Arial" w:eastAsia="Times New Roman" w:hAnsi="Arial" w:cs="Times New Roman"/>
          <w:szCs w:val="20"/>
        </w:rPr>
        <w:tab/>
      </w:r>
      <w:r w:rsidRPr="00AA3CE3">
        <w:rPr>
          <w:rFonts w:ascii="Arial" w:eastAsia="Times New Roman" w:hAnsi="Arial" w:cs="Times New Roman"/>
          <w:szCs w:val="20"/>
        </w:rPr>
        <w:tab/>
        <w:t>3,000</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t>19</w:t>
      </w:r>
      <w:r w:rsidRPr="00AA3CE3">
        <w:rPr>
          <w:rFonts w:ascii="Arial" w:eastAsia="Times New Roman" w:hAnsi="Arial" w:cs="Times New Roman"/>
          <w:szCs w:val="20"/>
        </w:rPr>
        <w:tab/>
        <w:t>Rent Expense</w:t>
      </w:r>
      <w:r w:rsidRPr="00AA3CE3">
        <w:rPr>
          <w:rFonts w:ascii="Arial" w:eastAsia="Times New Roman" w:hAnsi="Arial" w:cs="Times New Roman"/>
          <w:szCs w:val="20"/>
        </w:rPr>
        <w:tab/>
        <w:t>1,000</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t>Cash</w:t>
      </w:r>
      <w:r w:rsidRPr="00AA3CE3">
        <w:rPr>
          <w:rFonts w:ascii="Arial" w:eastAsia="Times New Roman" w:hAnsi="Arial" w:cs="Times New Roman"/>
          <w:szCs w:val="20"/>
        </w:rPr>
        <w:tab/>
      </w:r>
      <w:r w:rsidRPr="00AA3CE3">
        <w:rPr>
          <w:rFonts w:ascii="Arial" w:eastAsia="Times New Roman" w:hAnsi="Arial" w:cs="Times New Roman"/>
          <w:szCs w:val="20"/>
        </w:rPr>
        <w:tab/>
        <w:t>1,000</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t>25</w:t>
      </w:r>
      <w:r w:rsidRPr="00AA3CE3">
        <w:rPr>
          <w:rFonts w:ascii="Arial" w:eastAsia="Times New Roman" w:hAnsi="Arial" w:cs="Times New Roman"/>
          <w:szCs w:val="20"/>
        </w:rPr>
        <w:tab/>
        <w:t>Cash</w:t>
      </w: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t>1,400</w:t>
      </w:r>
    </w:p>
    <w:p w:rsidR="00AA3CE3" w:rsidRPr="00AA3CE3" w:rsidRDefault="00AA3CE3" w:rsidP="00AA3CE3">
      <w:pPr>
        <w:widowControl w:val="0"/>
        <w:tabs>
          <w:tab w:val="right" w:pos="900"/>
          <w:tab w:val="left" w:pos="1440"/>
          <w:tab w:val="left" w:pos="1980"/>
          <w:tab w:val="left" w:pos="2250"/>
          <w:tab w:val="right" w:pos="8190"/>
          <w:tab w:val="right" w:pos="9270"/>
        </w:tabs>
        <w:suppressAutoHyphens/>
        <w:rPr>
          <w:rFonts w:ascii="Arial" w:eastAsia="Times New Roman" w:hAnsi="Arial" w:cs="Times New Roman"/>
          <w:szCs w:val="20"/>
        </w:rPr>
      </w:pP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t>Accounts Receivable</w:t>
      </w:r>
      <w:r w:rsidRPr="00AA3CE3">
        <w:rPr>
          <w:rFonts w:ascii="Arial" w:eastAsia="Times New Roman" w:hAnsi="Arial" w:cs="Times New Roman"/>
          <w:szCs w:val="20"/>
        </w:rPr>
        <w:tab/>
      </w:r>
      <w:r w:rsidRPr="00AA3CE3">
        <w:rPr>
          <w:rFonts w:ascii="Arial" w:eastAsia="Times New Roman" w:hAnsi="Arial" w:cs="Times New Roman"/>
          <w:szCs w:val="20"/>
        </w:rPr>
        <w:tab/>
        <w:t>1,400</w:t>
      </w:r>
    </w:p>
    <w:p w:rsidR="0064151A" w:rsidRPr="0064151A" w:rsidRDefault="00AA3CE3" w:rsidP="0064151A">
      <w:pPr>
        <w:tabs>
          <w:tab w:val="center" w:pos="4320"/>
        </w:tabs>
        <w:suppressAutoHyphens/>
        <w:jc w:val="center"/>
        <w:rPr>
          <w:rFonts w:ascii="Arial" w:eastAsia="Times New Roman" w:hAnsi="Arial" w:cs="Times New Roman"/>
          <w:szCs w:val="20"/>
          <w:highlight w:val="yellow"/>
          <w:u w:val="single"/>
        </w:rPr>
      </w:pPr>
      <w:r w:rsidRPr="00AA3CE3">
        <w:rPr>
          <w:rFonts w:ascii="Arial" w:eastAsia="Times New Roman" w:hAnsi="Arial" w:cs="Times New Roman"/>
          <w:b/>
          <w:szCs w:val="20"/>
        </w:rPr>
        <w:br w:type="page"/>
      </w:r>
      <w:r w:rsidR="0064151A" w:rsidRPr="0064151A">
        <w:rPr>
          <w:rFonts w:ascii="Arial" w:eastAsia="Times New Roman" w:hAnsi="Arial" w:cs="Times New Roman"/>
          <w:szCs w:val="20"/>
          <w:highlight w:val="yellow"/>
          <w:u w:val="single"/>
        </w:rPr>
        <w:lastRenderedPageBreak/>
        <w:t>General Ledger</w:t>
      </w:r>
    </w:p>
    <w:p w:rsidR="0064151A" w:rsidRPr="0064151A" w:rsidRDefault="0064151A" w:rsidP="0064151A">
      <w:pPr>
        <w:widowControl w:val="0"/>
        <w:suppressAutoHyphens/>
        <w:rPr>
          <w:rFonts w:ascii="Arial" w:eastAsia="Times New Roman" w:hAnsi="Arial" w:cs="Times New Roman"/>
          <w:sz w:val="20"/>
          <w:szCs w:val="20"/>
          <w:highlight w:val="yellow"/>
        </w:rPr>
      </w:pPr>
    </w:p>
    <w:p w:rsidR="0064151A" w:rsidRPr="0064151A" w:rsidRDefault="0064151A" w:rsidP="0064151A">
      <w:pPr>
        <w:widowControl w:val="0"/>
        <w:tabs>
          <w:tab w:val="center" w:pos="2160"/>
          <w:tab w:val="center" w:pos="702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Cash</w:t>
      </w:r>
      <w:r w:rsidRPr="0064151A">
        <w:rPr>
          <w:rFonts w:ascii="Arial" w:eastAsia="Times New Roman" w:hAnsi="Arial" w:cs="Times New Roman"/>
          <w:szCs w:val="20"/>
          <w:highlight w:val="yellow"/>
        </w:rPr>
        <w:tab/>
        <w:t>Accounts Receivable</w:t>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spacing w:before="120"/>
        <w:rPr>
          <w:rFonts w:ascii="Arial" w:eastAsia="Times New Roman" w:hAnsi="Arial" w:cs="Times New Roman"/>
          <w:szCs w:val="20"/>
          <w:highlight w:val="yellow"/>
        </w:rPr>
      </w:pP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4384" behindDoc="0" locked="0" layoutInCell="0" allowOverlap="1" wp14:anchorId="7D3124B4" wp14:editId="615A0F8A">
                <wp:simplePos x="0" y="0"/>
                <wp:positionH relativeFrom="column">
                  <wp:posOffset>4389120</wp:posOffset>
                </wp:positionH>
                <wp:positionV relativeFrom="paragraph">
                  <wp:posOffset>39370</wp:posOffset>
                </wp:positionV>
                <wp:extent cx="0" cy="100584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3.1pt" to="345.6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3360" behindDoc="0" locked="0" layoutInCell="0" allowOverlap="1" wp14:anchorId="57130E9A" wp14:editId="11241240">
                <wp:simplePos x="0" y="0"/>
                <wp:positionH relativeFrom="column">
                  <wp:posOffset>1371600</wp:posOffset>
                </wp:positionH>
                <wp:positionV relativeFrom="paragraph">
                  <wp:posOffset>39370</wp:posOffset>
                </wp:positionV>
                <wp:extent cx="0" cy="100584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1pt" to="108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0288" behindDoc="0" locked="0" layoutInCell="0" allowOverlap="1" wp14:anchorId="2FDCCEBC" wp14:editId="44F3BF97">
                <wp:simplePos x="0" y="0"/>
                <wp:positionH relativeFrom="column">
                  <wp:posOffset>3017520</wp:posOffset>
                </wp:positionH>
                <wp:positionV relativeFrom="paragraph">
                  <wp:posOffset>39370</wp:posOffset>
                </wp:positionV>
                <wp:extent cx="283464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1pt" to="460.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XhlQIAAHE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59264" behindDoc="0" locked="0" layoutInCell="0" allowOverlap="1" wp14:anchorId="5609CDA9" wp14:editId="5123A303">
                <wp:simplePos x="0" y="0"/>
                <wp:positionH relativeFrom="column">
                  <wp:posOffset>0</wp:posOffset>
                </wp:positionH>
                <wp:positionV relativeFrom="paragraph">
                  <wp:posOffset>39370</wp:posOffset>
                </wp:positionV>
                <wp:extent cx="27432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Z1lAIAAHE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" o:allowincell="f"/>
            </w:pict>
          </mc:Fallback>
        </mc:AlternateContent>
      </w:r>
      <w:r w:rsidRPr="0064151A">
        <w:rPr>
          <w:rFonts w:ascii="Arial" w:eastAsia="Times New Roman" w:hAnsi="Arial" w:cs="Times New Roman"/>
          <w:szCs w:val="20"/>
          <w:highlight w:val="yellow"/>
        </w:rPr>
        <w:t>8/10</w:t>
      </w:r>
      <w:r w:rsidRPr="0064151A">
        <w:rPr>
          <w:rFonts w:ascii="Arial" w:eastAsia="Times New Roman" w:hAnsi="Arial" w:cs="Times New Roman"/>
          <w:szCs w:val="20"/>
          <w:highlight w:val="yellow"/>
        </w:rPr>
        <w:tab/>
        <w:t xml:space="preserve"> 3,000</w:t>
      </w:r>
      <w:r w:rsidRPr="0064151A">
        <w:rPr>
          <w:rFonts w:ascii="Arial" w:eastAsia="Times New Roman" w:hAnsi="Arial" w:cs="Times New Roman"/>
          <w:szCs w:val="20"/>
          <w:highlight w:val="yellow"/>
        </w:rPr>
        <w:tab/>
        <w:t>8/19</w:t>
      </w:r>
      <w:r w:rsidRPr="0064151A">
        <w:rPr>
          <w:rFonts w:ascii="Arial" w:eastAsia="Times New Roman" w:hAnsi="Arial" w:cs="Times New Roman"/>
          <w:szCs w:val="20"/>
          <w:highlight w:val="yellow"/>
        </w:rPr>
        <w:tab/>
        <w:t xml:space="preserve">  1,000</w:t>
      </w:r>
      <w:r w:rsidRPr="0064151A">
        <w:rPr>
          <w:rFonts w:ascii="Arial" w:eastAsia="Times New Roman" w:hAnsi="Arial" w:cs="Times New Roman"/>
          <w:szCs w:val="20"/>
          <w:highlight w:val="yellow"/>
        </w:rPr>
        <w:tab/>
        <w:t>8/5</w:t>
      </w:r>
      <w:r w:rsidRPr="0064151A">
        <w:rPr>
          <w:rFonts w:ascii="Arial" w:eastAsia="Times New Roman" w:hAnsi="Arial" w:cs="Times New Roman"/>
          <w:szCs w:val="20"/>
          <w:highlight w:val="yellow"/>
        </w:rPr>
        <w:tab/>
        <w:t>2,800</w:t>
      </w:r>
      <w:r w:rsidRPr="0064151A">
        <w:rPr>
          <w:rFonts w:ascii="Arial" w:eastAsia="Times New Roman" w:hAnsi="Arial" w:cs="Times New Roman"/>
          <w:szCs w:val="20"/>
          <w:highlight w:val="yellow"/>
        </w:rPr>
        <w:tab/>
        <w:t>8/25</w:t>
      </w:r>
      <w:r w:rsidRPr="0064151A">
        <w:rPr>
          <w:rFonts w:ascii="Arial" w:eastAsia="Times New Roman" w:hAnsi="Arial" w:cs="Times New Roman"/>
          <w:szCs w:val="20"/>
          <w:highlight w:val="yellow"/>
        </w:rPr>
        <w:tab/>
        <w:t>1,400</w:t>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8/25</w:t>
      </w:r>
      <w:r w:rsidRPr="0064151A">
        <w:rPr>
          <w:rFonts w:ascii="Arial" w:eastAsia="Times New Roman" w:hAnsi="Arial" w:cs="Times New Roman"/>
          <w:szCs w:val="20"/>
          <w:highlight w:val="yellow"/>
        </w:rPr>
        <w:tab/>
        <w:t>1,400</w:t>
      </w:r>
      <w:r w:rsidRPr="0064151A">
        <w:rPr>
          <w:rFonts w:ascii="Arial" w:eastAsia="Times New Roman" w:hAnsi="Arial" w:cs="Times New Roman"/>
          <w:szCs w:val="20"/>
          <w:highlight w:val="yellow"/>
        </w:rPr>
        <w:tab/>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rPr>
          <w:rFonts w:ascii="Arial" w:eastAsia="Times New Roman" w:hAnsi="Arial" w:cs="Times New Roman"/>
          <w:szCs w:val="20"/>
          <w:highlight w:val="yellow"/>
        </w:rPr>
      </w:pP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2336" behindDoc="0" locked="0" layoutInCell="0" allowOverlap="1" wp14:anchorId="5F318307" wp14:editId="097C94B0">
                <wp:simplePos x="0" y="0"/>
                <wp:positionH relativeFrom="column">
                  <wp:posOffset>3017520</wp:posOffset>
                </wp:positionH>
                <wp:positionV relativeFrom="paragraph">
                  <wp:posOffset>143510</wp:posOffset>
                </wp:positionV>
                <wp:extent cx="28346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3pt" to="460.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1312" behindDoc="0" locked="0" layoutInCell="0" allowOverlap="1" wp14:anchorId="0B60E20E" wp14:editId="1ECCFCD1">
                <wp:simplePos x="0" y="0"/>
                <wp:positionH relativeFrom="column">
                  <wp:posOffset>0</wp:posOffset>
                </wp:positionH>
                <wp:positionV relativeFrom="paragraph">
                  <wp:posOffset>143510</wp:posOffset>
                </wp:positionV>
                <wp:extent cx="27432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3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" o:allowincell="f"/>
            </w:pict>
          </mc:Fallback>
        </mc:AlternateConten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8/31 Bal.</w:t>
      </w:r>
      <w:r w:rsidRPr="0064151A">
        <w:rPr>
          <w:rFonts w:ascii="Arial" w:eastAsia="Times New Roman" w:hAnsi="Arial" w:cs="Times New Roman"/>
          <w:szCs w:val="20"/>
          <w:highlight w:val="yellow"/>
        </w:rPr>
        <w:tab/>
        <w:t>3,400</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8/31 Bal.</w:t>
      </w:r>
      <w:r w:rsidRPr="0064151A">
        <w:rPr>
          <w:rFonts w:ascii="Arial" w:eastAsia="Times New Roman" w:hAnsi="Arial" w:cs="Times New Roman"/>
          <w:szCs w:val="20"/>
          <w:highlight w:val="yellow"/>
        </w:rPr>
        <w:tab/>
        <w:t>1,400</w:t>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rPr>
          <w:rFonts w:ascii="Arial" w:eastAsia="Times New Roman" w:hAnsi="Arial" w:cs="Times New Roman"/>
          <w:szCs w:val="20"/>
          <w:highlight w:val="yellow"/>
        </w:rPr>
      </w:pPr>
    </w:p>
    <w:p w:rsidR="0064151A" w:rsidRPr="0064151A" w:rsidRDefault="0064151A" w:rsidP="0064151A">
      <w:pPr>
        <w:widowControl w:val="0"/>
        <w:tabs>
          <w:tab w:val="left" w:pos="1800"/>
        </w:tabs>
        <w:suppressAutoHyphens/>
        <w:rPr>
          <w:rFonts w:ascii="Arial" w:eastAsia="Times New Roman" w:hAnsi="Arial" w:cs="Times New Roman"/>
          <w:b/>
          <w:sz w:val="20"/>
          <w:szCs w:val="20"/>
          <w:highlight w:val="yellow"/>
        </w:rPr>
      </w:pPr>
    </w:p>
    <w:p w:rsidR="0064151A" w:rsidRPr="0064151A" w:rsidRDefault="0064151A" w:rsidP="0064151A">
      <w:pPr>
        <w:widowControl w:val="0"/>
        <w:tabs>
          <w:tab w:val="center" w:pos="2250"/>
          <w:tab w:val="center" w:pos="702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Service Revenue</w:t>
      </w:r>
      <w:r w:rsidRPr="0064151A">
        <w:rPr>
          <w:rFonts w:ascii="Arial" w:eastAsia="Times New Roman" w:hAnsi="Arial" w:cs="Times New Roman"/>
          <w:szCs w:val="20"/>
          <w:highlight w:val="yellow"/>
        </w:rPr>
        <w:tab/>
        <w:t>Rent Expense</w:t>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spacing w:before="120"/>
        <w:rPr>
          <w:rFonts w:ascii="Arial" w:eastAsia="Times New Roman" w:hAnsi="Arial" w:cs="Times New Roman"/>
          <w:szCs w:val="20"/>
          <w:highlight w:val="yellow"/>
        </w:rPr>
      </w:pP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8480" behindDoc="0" locked="0" layoutInCell="0" allowOverlap="1" wp14:anchorId="390BAD93" wp14:editId="100EBD77">
                <wp:simplePos x="0" y="0"/>
                <wp:positionH relativeFrom="column">
                  <wp:posOffset>4389120</wp:posOffset>
                </wp:positionH>
                <wp:positionV relativeFrom="paragraph">
                  <wp:posOffset>34290</wp:posOffset>
                </wp:positionV>
                <wp:extent cx="0" cy="54864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7pt" to="345.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7456" behindDoc="0" locked="0" layoutInCell="0" allowOverlap="1" wp14:anchorId="208748A3" wp14:editId="00FA56DB">
                <wp:simplePos x="0" y="0"/>
                <wp:positionH relativeFrom="column">
                  <wp:posOffset>1371600</wp:posOffset>
                </wp:positionH>
                <wp:positionV relativeFrom="paragraph">
                  <wp:posOffset>34290</wp:posOffset>
                </wp:positionV>
                <wp:extent cx="0" cy="54864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pt" to="10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6432" behindDoc="0" locked="0" layoutInCell="0" allowOverlap="1" wp14:anchorId="1EE2C788" wp14:editId="7D0D7A2E">
                <wp:simplePos x="0" y="0"/>
                <wp:positionH relativeFrom="column">
                  <wp:posOffset>3017520</wp:posOffset>
                </wp:positionH>
                <wp:positionV relativeFrom="paragraph">
                  <wp:posOffset>34290</wp:posOffset>
                </wp:positionV>
                <wp:extent cx="292608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5408" behindDoc="0" locked="0" layoutInCell="0" allowOverlap="1" wp14:anchorId="091530E3" wp14:editId="0D011B0E">
                <wp:simplePos x="0" y="0"/>
                <wp:positionH relativeFrom="column">
                  <wp:posOffset>0</wp:posOffset>
                </wp:positionH>
                <wp:positionV relativeFrom="paragraph">
                  <wp:posOffset>34290</wp:posOffset>
                </wp:positionV>
                <wp:extent cx="27432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" o:allowincell="f"/>
            </w:pict>
          </mc:Fallback>
        </mc:AlternateConten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8/5</w:t>
      </w:r>
      <w:r w:rsidRPr="0064151A">
        <w:rPr>
          <w:rFonts w:ascii="Arial" w:eastAsia="Times New Roman" w:hAnsi="Arial" w:cs="Times New Roman"/>
          <w:szCs w:val="20"/>
          <w:highlight w:val="yellow"/>
        </w:rPr>
        <w:tab/>
        <w:t>2,800</w:t>
      </w:r>
      <w:r w:rsidRPr="0064151A">
        <w:rPr>
          <w:rFonts w:ascii="Arial" w:eastAsia="Times New Roman" w:hAnsi="Arial" w:cs="Times New Roman"/>
          <w:szCs w:val="20"/>
          <w:highlight w:val="yellow"/>
        </w:rPr>
        <w:tab/>
        <w:t>8/19</w:t>
      </w:r>
      <w:r w:rsidRPr="0064151A">
        <w:rPr>
          <w:rFonts w:ascii="Arial" w:eastAsia="Times New Roman" w:hAnsi="Arial" w:cs="Times New Roman"/>
          <w:szCs w:val="20"/>
          <w:highlight w:val="yellow"/>
        </w:rPr>
        <w:tab/>
        <w:t>1,000</w:t>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8/10</w:t>
      </w:r>
      <w:r w:rsidRPr="0064151A">
        <w:rPr>
          <w:rFonts w:ascii="Arial" w:eastAsia="Times New Roman" w:hAnsi="Arial" w:cs="Times New Roman"/>
          <w:szCs w:val="20"/>
          <w:highlight w:val="yellow"/>
        </w:rPr>
        <w:tab/>
        <w:t>3,000</w:t>
      </w:r>
    </w:p>
    <w:p w:rsidR="0064151A" w:rsidRPr="0064151A" w:rsidRDefault="0064151A" w:rsidP="0064151A">
      <w:pPr>
        <w:widowControl w:val="0"/>
        <w:tabs>
          <w:tab w:val="right" w:pos="1980"/>
          <w:tab w:val="left" w:pos="2430"/>
          <w:tab w:val="right" w:pos="4320"/>
          <w:tab w:val="left" w:pos="4770"/>
          <w:tab w:val="right" w:pos="6750"/>
          <w:tab w:val="left" w:pos="7200"/>
          <w:tab w:val="right" w:pos="9180"/>
        </w:tabs>
        <w:suppressAutoHyphens/>
        <w:spacing w:before="60"/>
        <w:rPr>
          <w:rFonts w:ascii="Arial" w:eastAsia="Times New Roman" w:hAnsi="Arial" w:cs="Times New Roman"/>
          <w:szCs w:val="20"/>
        </w:rPr>
      </w:pP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70528" behindDoc="0" locked="0" layoutInCell="0" allowOverlap="1" wp14:anchorId="7E77B077" wp14:editId="50B9B0E7">
                <wp:simplePos x="0" y="0"/>
                <wp:positionH relativeFrom="column">
                  <wp:posOffset>3017520</wp:posOffset>
                </wp:positionH>
                <wp:positionV relativeFrom="paragraph">
                  <wp:posOffset>2540</wp:posOffset>
                </wp:positionV>
                <wp:extent cx="29260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" o:allowincell="f"/>
            </w:pict>
          </mc:Fallback>
        </mc:AlternateContent>
      </w:r>
      <w:r w:rsidRPr="0064151A">
        <w:rPr>
          <w:rFonts w:ascii="Times New Roman" w:eastAsia="Times New Roman" w:hAnsi="Times New Roman" w:cs="Times New Roman"/>
          <w:noProof/>
          <w:sz w:val="20"/>
          <w:szCs w:val="20"/>
          <w:highlight w:val="yellow"/>
        </w:rPr>
        <mc:AlternateContent>
          <mc:Choice Requires="wps">
            <w:drawing>
              <wp:anchor distT="0" distB="0" distL="114300" distR="114300" simplePos="0" relativeHeight="251669504" behindDoc="0" locked="0" layoutInCell="0" allowOverlap="1" wp14:anchorId="7EC46881" wp14:editId="4FEA0DDB">
                <wp:simplePos x="0" y="0"/>
                <wp:positionH relativeFrom="column">
                  <wp:posOffset>0</wp:posOffset>
                </wp:positionH>
                <wp:positionV relativeFrom="paragraph">
                  <wp:posOffset>2540</wp:posOffset>
                </wp:positionV>
                <wp:extent cx="2743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" o:allowincell="f"/>
            </w:pict>
          </mc:Fallback>
        </mc:AlternateConten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8/31 Bal.</w:t>
      </w:r>
      <w:r w:rsidRPr="0064151A">
        <w:rPr>
          <w:rFonts w:ascii="Arial" w:eastAsia="Times New Roman" w:hAnsi="Arial" w:cs="Times New Roman"/>
          <w:szCs w:val="20"/>
          <w:highlight w:val="yellow"/>
        </w:rPr>
        <w:tab/>
        <w:t>5,800</w:t>
      </w:r>
      <w:r w:rsidRPr="0064151A">
        <w:rPr>
          <w:rFonts w:ascii="Arial" w:eastAsia="Times New Roman" w:hAnsi="Arial" w:cs="Times New Roman"/>
          <w:szCs w:val="20"/>
          <w:highlight w:val="yellow"/>
        </w:rPr>
        <w:tab/>
        <w:t>8/31 Bal.</w:t>
      </w:r>
      <w:r w:rsidRPr="0064151A">
        <w:rPr>
          <w:rFonts w:ascii="Arial" w:eastAsia="Times New Roman" w:hAnsi="Arial" w:cs="Times New Roman"/>
          <w:szCs w:val="20"/>
          <w:highlight w:val="yellow"/>
        </w:rPr>
        <w:tab/>
        <w:t>1,000</w:t>
      </w:r>
      <w:r w:rsidRPr="0064151A">
        <w:rPr>
          <w:rFonts w:ascii="Arial" w:eastAsia="Times New Roman" w:hAnsi="Arial" w:cs="Times New Roman"/>
          <w:szCs w:val="20"/>
        </w:rPr>
        <w:tab/>
      </w:r>
    </w:p>
    <w:p w:rsidR="0064151A" w:rsidRPr="0064151A" w:rsidRDefault="0064151A" w:rsidP="0064151A">
      <w:pPr>
        <w:widowControl w:val="0"/>
        <w:suppressAutoHyphens/>
        <w:rPr>
          <w:rFonts w:ascii="Arial" w:eastAsia="MS Mincho" w:hAnsi="Arial" w:cs="Times New Roman"/>
          <w:b/>
          <w:szCs w:val="20"/>
        </w:rPr>
      </w:pPr>
    </w:p>
    <w:p w:rsidR="00AA3CE3" w:rsidRPr="00AA3CE3" w:rsidRDefault="00AA3CE3" w:rsidP="00AA3CE3">
      <w:pPr>
        <w:widowControl w:val="0"/>
        <w:tabs>
          <w:tab w:val="left" w:pos="1440"/>
        </w:tabs>
        <w:suppressAutoHyphens/>
        <w:rPr>
          <w:rFonts w:ascii="Arial" w:eastAsia="Times New Roman" w:hAnsi="Arial" w:cs="Times New Roman"/>
          <w:szCs w:val="20"/>
        </w:rPr>
      </w:pPr>
    </w:p>
    <w:p w:rsidR="00AA3CE3" w:rsidRPr="00AA3CE3" w:rsidRDefault="00AA3CE3" w:rsidP="0064151A">
      <w:pPr>
        <w:widowControl w:val="0"/>
        <w:suppressAutoHyphens/>
        <w:rPr>
          <w:rFonts w:ascii="Arial" w:eastAsia="Times New Roman" w:hAnsi="Arial" w:cs="Times New Roman"/>
          <w:szCs w:val="20"/>
        </w:rPr>
      </w:pP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r>
      <w:r w:rsidRPr="00AA3CE3">
        <w:rPr>
          <w:rFonts w:ascii="Arial" w:eastAsia="Times New Roman" w:hAnsi="Arial" w:cs="Times New Roman"/>
          <w:szCs w:val="20"/>
        </w:rPr>
        <w:tab/>
      </w:r>
    </w:p>
    <w:p w:rsidR="00AA3CE3" w:rsidRPr="00AA3CE3" w:rsidRDefault="00AA3CE3" w:rsidP="00AA3CE3">
      <w:pPr>
        <w:widowControl w:val="0"/>
        <w:tabs>
          <w:tab w:val="center" w:pos="2160"/>
          <w:tab w:val="center" w:pos="6480"/>
        </w:tabs>
        <w:suppressAutoHyphens/>
        <w:rPr>
          <w:rFonts w:ascii="Arial" w:eastAsia="Times New Roman" w:hAnsi="Arial" w:cs="Times New Roman"/>
          <w:szCs w:val="20"/>
        </w:rPr>
      </w:pPr>
    </w:p>
    <w:p w:rsidR="00AA3CE3" w:rsidRDefault="00AA3CE3"/>
    <w:p w:rsidR="00AA3CE3" w:rsidRDefault="00AA3CE3"/>
    <w:p w:rsidR="00891BA0" w:rsidRPr="00891BA0" w:rsidRDefault="00891BA0" w:rsidP="00891BA0">
      <w:pPr>
        <w:widowControl w:val="0"/>
        <w:suppressAutoHyphens/>
        <w:rPr>
          <w:rFonts w:ascii="Arial" w:eastAsia="Times New Roman" w:hAnsi="Arial" w:cs="Times New Roman"/>
          <w:b/>
          <w:szCs w:val="20"/>
        </w:rPr>
      </w:pPr>
      <w:r w:rsidRPr="00891BA0">
        <w:rPr>
          <w:rFonts w:ascii="Arial" w:eastAsia="Times New Roman" w:hAnsi="Arial" w:cs="Times New Roman"/>
          <w:b/>
          <w:szCs w:val="20"/>
        </w:rPr>
        <w:t>Ex. 240</w:t>
      </w:r>
    </w:p>
    <w:p w:rsidR="00891BA0" w:rsidRPr="00891BA0" w:rsidRDefault="00891BA0" w:rsidP="00891BA0">
      <w:pPr>
        <w:widowControl w:val="0"/>
        <w:tabs>
          <w:tab w:val="decimal" w:pos="360"/>
          <w:tab w:val="left" w:pos="720"/>
        </w:tabs>
        <w:suppressAutoHyphens/>
        <w:jc w:val="both"/>
        <w:rPr>
          <w:rFonts w:ascii="Arial" w:eastAsia="Times New Roman" w:hAnsi="Arial" w:cs="Times New Roman"/>
          <w:szCs w:val="20"/>
        </w:rPr>
      </w:pPr>
      <w:r w:rsidRPr="00891BA0">
        <w:rPr>
          <w:rFonts w:ascii="Arial" w:eastAsia="Times New Roman" w:hAnsi="Arial" w:cs="Times New Roman"/>
          <w:szCs w:val="20"/>
        </w:rPr>
        <w:t>The chart of accounts used by Norton Printing Company is listed below. You are to indicate the proper accounts to be debited and credited for the following transactions by writing the account number(s) in the appropriate boxes.</w:t>
      </w:r>
    </w:p>
    <w:p w:rsidR="00891BA0" w:rsidRPr="00891BA0" w:rsidRDefault="00891BA0" w:rsidP="00891BA0">
      <w:pPr>
        <w:widowControl w:val="0"/>
        <w:tabs>
          <w:tab w:val="decimal" w:pos="360"/>
          <w:tab w:val="left" w:pos="720"/>
        </w:tabs>
        <w:suppressAutoHyphens/>
        <w:spacing w:line="120" w:lineRule="atLeast"/>
        <w:rPr>
          <w:rFonts w:ascii="Arial" w:eastAsia="Times New Roman" w:hAnsi="Arial" w:cs="Times New Roman"/>
          <w:sz w:val="16"/>
          <w:szCs w:val="20"/>
        </w:rPr>
      </w:pPr>
    </w:p>
    <w:p w:rsidR="00891BA0" w:rsidRPr="00891BA0" w:rsidRDefault="00891BA0" w:rsidP="00891BA0">
      <w:pPr>
        <w:widowControl w:val="0"/>
        <w:tabs>
          <w:tab w:val="decimal" w:pos="360"/>
          <w:tab w:val="left" w:pos="720"/>
        </w:tabs>
        <w:suppressAutoHyphens/>
        <w:jc w:val="center"/>
        <w:rPr>
          <w:rFonts w:ascii="Arial" w:eastAsia="Times New Roman" w:hAnsi="Arial" w:cs="Times New Roman"/>
          <w:szCs w:val="20"/>
          <w:u w:val="single"/>
        </w:rPr>
      </w:pPr>
      <w:r w:rsidRPr="00891BA0">
        <w:rPr>
          <w:rFonts w:ascii="Arial" w:eastAsia="Times New Roman" w:hAnsi="Arial" w:cs="Times New Roman"/>
          <w:szCs w:val="20"/>
          <w:u w:val="single"/>
        </w:rPr>
        <w:t>CHART OF ACCOUNTS</w:t>
      </w:r>
    </w:p>
    <w:p w:rsidR="00891BA0" w:rsidRPr="00891BA0" w:rsidRDefault="00891BA0" w:rsidP="00891BA0">
      <w:pPr>
        <w:widowControl w:val="0"/>
        <w:tabs>
          <w:tab w:val="decimal" w:pos="360"/>
          <w:tab w:val="left" w:pos="720"/>
        </w:tabs>
        <w:suppressAutoHyphens/>
        <w:spacing w:line="120" w:lineRule="atLeast"/>
        <w:jc w:val="center"/>
        <w:rPr>
          <w:rFonts w:ascii="Arial" w:eastAsia="Times New Roman" w:hAnsi="Arial" w:cs="Times New Roman"/>
          <w:szCs w:val="20"/>
        </w:rPr>
      </w:pPr>
    </w:p>
    <w:p w:rsidR="00891BA0" w:rsidRPr="00891BA0" w:rsidRDefault="00891BA0" w:rsidP="00891BA0">
      <w:pPr>
        <w:widowControl w:val="0"/>
        <w:tabs>
          <w:tab w:val="left" w:pos="540"/>
          <w:tab w:val="left" w:pos="900"/>
          <w:tab w:val="right" w:pos="5310"/>
          <w:tab w:val="left" w:pos="5580"/>
        </w:tabs>
        <w:suppressAutoHyphens/>
        <w:rPr>
          <w:rFonts w:ascii="Arial" w:eastAsia="Times New Roman" w:hAnsi="Arial" w:cs="Times New Roman"/>
          <w:szCs w:val="20"/>
        </w:rPr>
      </w:pPr>
      <w:r w:rsidRPr="00891BA0">
        <w:rPr>
          <w:rFonts w:ascii="Arial" w:eastAsia="Times New Roman" w:hAnsi="Arial" w:cs="Times New Roman"/>
          <w:szCs w:val="20"/>
        </w:rPr>
        <w:tab/>
        <w:t>1</w:t>
      </w:r>
      <w:r w:rsidRPr="00891BA0">
        <w:rPr>
          <w:rFonts w:ascii="Arial" w:eastAsia="Times New Roman" w:hAnsi="Arial" w:cs="Times New Roman"/>
          <w:szCs w:val="20"/>
        </w:rPr>
        <w:tab/>
        <w:t>Cash</w:t>
      </w:r>
      <w:r w:rsidRPr="00891BA0">
        <w:rPr>
          <w:rFonts w:ascii="Arial" w:eastAsia="Times New Roman" w:hAnsi="Arial" w:cs="Times New Roman"/>
          <w:szCs w:val="20"/>
        </w:rPr>
        <w:tab/>
      </w:r>
      <w:proofErr w:type="gramStart"/>
      <w:r w:rsidRPr="00891BA0">
        <w:rPr>
          <w:rFonts w:ascii="Arial" w:eastAsia="Times New Roman" w:hAnsi="Arial" w:cs="Times New Roman"/>
          <w:szCs w:val="20"/>
        </w:rPr>
        <w:t>8</w:t>
      </w:r>
      <w:r w:rsidRPr="00891BA0">
        <w:rPr>
          <w:rFonts w:ascii="Arial" w:eastAsia="Times New Roman" w:hAnsi="Arial" w:cs="Times New Roman"/>
          <w:szCs w:val="20"/>
        </w:rPr>
        <w:tab/>
        <w:t>Common Stock</w:t>
      </w:r>
      <w:proofErr w:type="gramEnd"/>
    </w:p>
    <w:p w:rsidR="00891BA0" w:rsidRPr="00891BA0" w:rsidRDefault="00891BA0" w:rsidP="00891BA0">
      <w:pPr>
        <w:widowControl w:val="0"/>
        <w:tabs>
          <w:tab w:val="left" w:pos="540"/>
          <w:tab w:val="left" w:pos="900"/>
          <w:tab w:val="right" w:pos="5310"/>
          <w:tab w:val="left" w:pos="5580"/>
        </w:tabs>
        <w:suppressAutoHyphens/>
        <w:rPr>
          <w:rFonts w:ascii="Arial" w:eastAsia="Times New Roman" w:hAnsi="Arial" w:cs="Times New Roman"/>
          <w:szCs w:val="20"/>
        </w:rPr>
      </w:pPr>
      <w:r w:rsidRPr="00891BA0">
        <w:rPr>
          <w:rFonts w:ascii="Arial" w:eastAsia="Times New Roman" w:hAnsi="Arial" w:cs="Times New Roman"/>
          <w:szCs w:val="20"/>
        </w:rPr>
        <w:tab/>
        <w:t>2</w:t>
      </w:r>
      <w:r w:rsidRPr="00891BA0">
        <w:rPr>
          <w:rFonts w:ascii="Arial" w:eastAsia="Times New Roman" w:hAnsi="Arial" w:cs="Times New Roman"/>
          <w:szCs w:val="20"/>
        </w:rPr>
        <w:tab/>
        <w:t>Accounts Receivable</w:t>
      </w:r>
      <w:r w:rsidRPr="00891BA0">
        <w:rPr>
          <w:rFonts w:ascii="Arial" w:eastAsia="Times New Roman" w:hAnsi="Arial" w:cs="Times New Roman"/>
          <w:szCs w:val="20"/>
        </w:rPr>
        <w:tab/>
        <w:t>9</w:t>
      </w:r>
      <w:r w:rsidRPr="00891BA0">
        <w:rPr>
          <w:rFonts w:ascii="Arial" w:eastAsia="Times New Roman" w:hAnsi="Arial" w:cs="Times New Roman"/>
          <w:szCs w:val="20"/>
        </w:rPr>
        <w:tab/>
        <w:t>Retained Earnings</w:t>
      </w:r>
    </w:p>
    <w:p w:rsidR="00891BA0" w:rsidRPr="00891BA0" w:rsidRDefault="00891BA0" w:rsidP="00891BA0">
      <w:pPr>
        <w:widowControl w:val="0"/>
        <w:tabs>
          <w:tab w:val="left" w:pos="540"/>
          <w:tab w:val="left" w:pos="900"/>
          <w:tab w:val="right" w:pos="5310"/>
          <w:tab w:val="left" w:pos="5580"/>
        </w:tabs>
        <w:suppressAutoHyphens/>
        <w:rPr>
          <w:rFonts w:ascii="Arial" w:eastAsia="Times New Roman" w:hAnsi="Arial" w:cs="Times New Roman"/>
          <w:szCs w:val="20"/>
        </w:rPr>
      </w:pPr>
      <w:r w:rsidRPr="00891BA0">
        <w:rPr>
          <w:rFonts w:ascii="Arial" w:eastAsia="Times New Roman" w:hAnsi="Arial" w:cs="Times New Roman"/>
          <w:szCs w:val="20"/>
        </w:rPr>
        <w:tab/>
        <w:t>3</w:t>
      </w:r>
      <w:r w:rsidRPr="00891BA0">
        <w:rPr>
          <w:rFonts w:ascii="Arial" w:eastAsia="Times New Roman" w:hAnsi="Arial" w:cs="Times New Roman"/>
          <w:szCs w:val="20"/>
        </w:rPr>
        <w:tab/>
        <w:t>Supplies</w:t>
      </w:r>
      <w:r w:rsidRPr="00891BA0">
        <w:rPr>
          <w:rFonts w:ascii="Arial" w:eastAsia="Times New Roman" w:hAnsi="Arial" w:cs="Times New Roman"/>
          <w:szCs w:val="20"/>
        </w:rPr>
        <w:tab/>
        <w:t>10</w:t>
      </w:r>
      <w:r w:rsidRPr="00891BA0">
        <w:rPr>
          <w:rFonts w:ascii="Arial" w:eastAsia="Times New Roman" w:hAnsi="Arial" w:cs="Times New Roman"/>
          <w:szCs w:val="20"/>
        </w:rPr>
        <w:tab/>
        <w:t>Dividends</w:t>
      </w:r>
    </w:p>
    <w:p w:rsidR="00891BA0" w:rsidRPr="00891BA0" w:rsidRDefault="00891BA0" w:rsidP="00891BA0">
      <w:pPr>
        <w:widowControl w:val="0"/>
        <w:tabs>
          <w:tab w:val="left" w:pos="540"/>
          <w:tab w:val="left" w:pos="900"/>
          <w:tab w:val="right" w:pos="5310"/>
          <w:tab w:val="left" w:pos="5580"/>
        </w:tabs>
        <w:suppressAutoHyphens/>
        <w:rPr>
          <w:rFonts w:ascii="Arial" w:eastAsia="Times New Roman" w:hAnsi="Arial" w:cs="Times New Roman"/>
          <w:szCs w:val="20"/>
        </w:rPr>
      </w:pPr>
      <w:r w:rsidRPr="00891BA0">
        <w:rPr>
          <w:rFonts w:ascii="Arial" w:eastAsia="Times New Roman" w:hAnsi="Arial" w:cs="Times New Roman"/>
          <w:szCs w:val="20"/>
        </w:rPr>
        <w:tab/>
      </w:r>
      <w:proofErr w:type="gramStart"/>
      <w:r w:rsidRPr="00891BA0">
        <w:rPr>
          <w:rFonts w:ascii="Arial" w:eastAsia="Times New Roman" w:hAnsi="Arial" w:cs="Times New Roman"/>
          <w:szCs w:val="20"/>
        </w:rPr>
        <w:t>4</w:t>
      </w:r>
      <w:r w:rsidRPr="00891BA0">
        <w:rPr>
          <w:rFonts w:ascii="Arial" w:eastAsia="Times New Roman" w:hAnsi="Arial" w:cs="Times New Roman"/>
          <w:szCs w:val="20"/>
        </w:rPr>
        <w:tab/>
        <w:t>Equipment</w:t>
      </w:r>
      <w:r w:rsidRPr="00891BA0">
        <w:rPr>
          <w:rFonts w:ascii="Arial" w:eastAsia="Times New Roman" w:hAnsi="Arial" w:cs="Times New Roman"/>
          <w:szCs w:val="20"/>
        </w:rPr>
        <w:tab/>
        <w:t>11</w:t>
      </w:r>
      <w:r w:rsidRPr="00891BA0">
        <w:rPr>
          <w:rFonts w:ascii="Arial" w:eastAsia="Times New Roman" w:hAnsi="Arial" w:cs="Times New Roman"/>
          <w:szCs w:val="20"/>
        </w:rPr>
        <w:tab/>
        <w:t>Service Revenue</w:t>
      </w:r>
      <w:proofErr w:type="gramEnd"/>
    </w:p>
    <w:p w:rsidR="00891BA0" w:rsidRPr="00891BA0" w:rsidRDefault="00891BA0" w:rsidP="00891BA0">
      <w:pPr>
        <w:widowControl w:val="0"/>
        <w:tabs>
          <w:tab w:val="left" w:pos="540"/>
          <w:tab w:val="left" w:pos="900"/>
          <w:tab w:val="right" w:pos="5310"/>
          <w:tab w:val="left" w:pos="5580"/>
        </w:tabs>
        <w:suppressAutoHyphens/>
        <w:rPr>
          <w:rFonts w:ascii="Arial" w:eastAsia="Times New Roman" w:hAnsi="Arial" w:cs="Times New Roman"/>
          <w:szCs w:val="20"/>
        </w:rPr>
      </w:pPr>
      <w:r w:rsidRPr="00891BA0">
        <w:rPr>
          <w:rFonts w:ascii="Arial" w:eastAsia="Times New Roman" w:hAnsi="Arial" w:cs="Times New Roman"/>
          <w:szCs w:val="20"/>
        </w:rPr>
        <w:tab/>
        <w:t>5</w:t>
      </w:r>
      <w:r w:rsidRPr="00891BA0">
        <w:rPr>
          <w:rFonts w:ascii="Arial" w:eastAsia="Times New Roman" w:hAnsi="Arial" w:cs="Times New Roman"/>
          <w:szCs w:val="20"/>
        </w:rPr>
        <w:tab/>
        <w:t>Accounts Payable</w:t>
      </w:r>
      <w:r w:rsidRPr="00891BA0">
        <w:rPr>
          <w:rFonts w:ascii="Arial" w:eastAsia="Times New Roman" w:hAnsi="Arial" w:cs="Times New Roman"/>
          <w:szCs w:val="20"/>
        </w:rPr>
        <w:tab/>
        <w:t>12</w:t>
      </w:r>
      <w:r w:rsidRPr="00891BA0">
        <w:rPr>
          <w:rFonts w:ascii="Arial" w:eastAsia="Times New Roman" w:hAnsi="Arial" w:cs="Times New Roman"/>
          <w:szCs w:val="20"/>
        </w:rPr>
        <w:tab/>
        <w:t>Advertising Expense</w:t>
      </w:r>
    </w:p>
    <w:p w:rsidR="00891BA0" w:rsidRPr="00891BA0" w:rsidRDefault="00891BA0" w:rsidP="00891BA0">
      <w:pPr>
        <w:widowControl w:val="0"/>
        <w:tabs>
          <w:tab w:val="left" w:pos="540"/>
          <w:tab w:val="left" w:pos="900"/>
          <w:tab w:val="right" w:pos="5310"/>
          <w:tab w:val="left" w:pos="5580"/>
        </w:tabs>
        <w:suppressAutoHyphens/>
        <w:rPr>
          <w:rFonts w:ascii="Arial" w:eastAsia="Times New Roman" w:hAnsi="Arial" w:cs="Times New Roman"/>
          <w:szCs w:val="20"/>
        </w:rPr>
      </w:pPr>
      <w:r w:rsidRPr="00891BA0">
        <w:rPr>
          <w:rFonts w:ascii="Arial" w:eastAsia="Times New Roman" w:hAnsi="Arial" w:cs="Times New Roman"/>
          <w:szCs w:val="20"/>
        </w:rPr>
        <w:tab/>
        <w:t>6</w:t>
      </w:r>
      <w:r w:rsidRPr="00891BA0">
        <w:rPr>
          <w:rFonts w:ascii="Arial" w:eastAsia="Times New Roman" w:hAnsi="Arial" w:cs="Times New Roman"/>
          <w:szCs w:val="20"/>
        </w:rPr>
        <w:tab/>
        <w:t>Notes Payable</w:t>
      </w:r>
      <w:r w:rsidRPr="00891BA0">
        <w:rPr>
          <w:rFonts w:ascii="Arial" w:eastAsia="Times New Roman" w:hAnsi="Arial" w:cs="Times New Roman"/>
          <w:szCs w:val="20"/>
        </w:rPr>
        <w:tab/>
        <w:t>13</w:t>
      </w:r>
      <w:r w:rsidRPr="00891BA0">
        <w:rPr>
          <w:rFonts w:ascii="Arial" w:eastAsia="Times New Roman" w:hAnsi="Arial" w:cs="Times New Roman"/>
          <w:szCs w:val="20"/>
        </w:rPr>
        <w:tab/>
        <w:t>Rent Expense</w:t>
      </w:r>
    </w:p>
    <w:p w:rsidR="00891BA0" w:rsidRPr="00891BA0" w:rsidRDefault="00891BA0" w:rsidP="00891BA0">
      <w:pPr>
        <w:widowControl w:val="0"/>
        <w:tabs>
          <w:tab w:val="left" w:pos="540"/>
          <w:tab w:val="left" w:pos="900"/>
          <w:tab w:val="right" w:pos="5310"/>
          <w:tab w:val="left" w:pos="5580"/>
        </w:tabs>
        <w:suppressAutoHyphens/>
        <w:rPr>
          <w:rFonts w:ascii="Arial" w:eastAsia="Times New Roman" w:hAnsi="Arial" w:cs="Times New Roman"/>
          <w:szCs w:val="20"/>
        </w:rPr>
      </w:pPr>
      <w:r w:rsidRPr="00891BA0">
        <w:rPr>
          <w:rFonts w:ascii="Arial" w:eastAsia="Times New Roman" w:hAnsi="Arial" w:cs="Times New Roman"/>
          <w:szCs w:val="20"/>
        </w:rPr>
        <w:tab/>
        <w:t>7</w:t>
      </w:r>
      <w:r w:rsidRPr="00891BA0">
        <w:rPr>
          <w:rFonts w:ascii="Arial" w:eastAsia="Times New Roman" w:hAnsi="Arial" w:cs="Times New Roman"/>
          <w:szCs w:val="20"/>
        </w:rPr>
        <w:tab/>
        <w:t>Unearned Service Revenue</w:t>
      </w:r>
    </w:p>
    <w:p w:rsidR="00891BA0" w:rsidRPr="00891BA0" w:rsidRDefault="00891BA0" w:rsidP="00891BA0">
      <w:pPr>
        <w:widowControl w:val="0"/>
        <w:tabs>
          <w:tab w:val="left" w:leader="underscore" w:pos="9216"/>
        </w:tabs>
        <w:suppressAutoHyphens/>
        <w:spacing w:line="180" w:lineRule="atLeast"/>
        <w:rPr>
          <w:rFonts w:ascii="Arial" w:eastAsia="Times New Roman" w:hAnsi="Arial" w:cs="Times New Roman"/>
          <w:szCs w:val="20"/>
        </w:rPr>
      </w:pPr>
      <w:r w:rsidRPr="00891BA0">
        <w:rPr>
          <w:rFonts w:ascii="Arial" w:eastAsia="Times New Roman" w:hAnsi="Arial" w:cs="Times New Roman"/>
          <w:szCs w:val="20"/>
        </w:rPr>
        <w:tab/>
      </w:r>
    </w:p>
    <w:p w:rsidR="00891BA0" w:rsidRPr="00891BA0" w:rsidRDefault="00891BA0" w:rsidP="00891BA0">
      <w:pPr>
        <w:widowControl w:val="0"/>
        <w:tabs>
          <w:tab w:val="center" w:pos="6840"/>
          <w:tab w:val="center" w:pos="8550"/>
        </w:tabs>
        <w:suppressAutoHyphens/>
        <w:rPr>
          <w:rFonts w:ascii="Arial" w:eastAsia="Times New Roman" w:hAnsi="Arial" w:cs="Times New Roman"/>
          <w:sz w:val="12"/>
          <w:szCs w:val="20"/>
        </w:rPr>
      </w:pPr>
    </w:p>
    <w:p w:rsidR="0064151A" w:rsidRPr="0064151A" w:rsidRDefault="0064151A" w:rsidP="0064151A">
      <w:pPr>
        <w:widowControl w:val="0"/>
        <w:tabs>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Number(s)</w:t>
      </w:r>
      <w:r w:rsidRPr="0064151A">
        <w:rPr>
          <w:rFonts w:ascii="Arial" w:eastAsia="Times New Roman" w:hAnsi="Arial" w:cs="Times New Roman"/>
          <w:szCs w:val="20"/>
          <w:highlight w:val="yellow"/>
        </w:rPr>
        <w:tab/>
        <w:t>Number(s)</w:t>
      </w:r>
    </w:p>
    <w:p w:rsidR="0064151A" w:rsidRPr="0064151A" w:rsidRDefault="0064151A" w:rsidP="0064151A">
      <w:pPr>
        <w:widowControl w:val="0"/>
        <w:tabs>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of</w:t>
      </w:r>
      <w:proofErr w:type="gramEnd"/>
      <w:r w:rsidRPr="0064151A">
        <w:rPr>
          <w:rFonts w:ascii="Arial" w:eastAsia="Times New Roman" w:hAnsi="Arial" w:cs="Times New Roman"/>
          <w:szCs w:val="20"/>
          <w:highlight w:val="yellow"/>
        </w:rPr>
        <w:t xml:space="preserve"> account(s)</w:t>
      </w:r>
      <w:r w:rsidRPr="0064151A">
        <w:rPr>
          <w:rFonts w:ascii="Arial" w:eastAsia="Times New Roman" w:hAnsi="Arial" w:cs="Times New Roman"/>
          <w:szCs w:val="20"/>
          <w:highlight w:val="yellow"/>
        </w:rPr>
        <w:tab/>
        <w:t>of account(s)</w:t>
      </w:r>
    </w:p>
    <w:p w:rsidR="0064151A" w:rsidRPr="0064151A" w:rsidRDefault="0064151A" w:rsidP="0064151A">
      <w:pPr>
        <w:widowControl w:val="0"/>
        <w:tabs>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debited</w:t>
      </w:r>
      <w:proofErr w:type="gramEnd"/>
      <w:r w:rsidRPr="0064151A">
        <w:rPr>
          <w:rFonts w:ascii="Arial" w:eastAsia="Times New Roman" w:hAnsi="Arial" w:cs="Times New Roman"/>
          <w:szCs w:val="20"/>
          <w:highlight w:val="yellow"/>
        </w:rPr>
        <w:tab/>
        <w:t>credited</w:t>
      </w: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1.</w:t>
      </w:r>
      <w:r w:rsidRPr="0064151A">
        <w:rPr>
          <w:rFonts w:ascii="Arial" w:eastAsia="Times New Roman" w:hAnsi="Arial" w:cs="Times New Roman"/>
          <w:szCs w:val="20"/>
          <w:highlight w:val="yellow"/>
        </w:rPr>
        <w:tab/>
        <w:t xml:space="preserve">Stockholders invest $90,000 cash to start the </w:t>
      </w: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business</w:t>
      </w:r>
      <w:proofErr w:type="gramEnd"/>
      <w:r w:rsidRPr="0064151A">
        <w:rPr>
          <w:rFonts w:ascii="Arial" w:eastAsia="Times New Roman" w:hAnsi="Arial" w:cs="Times New Roman"/>
          <w:szCs w:val="20"/>
          <w:highlight w:val="yellow"/>
        </w:rPr>
        <w:t>.</w:t>
      </w:r>
      <w:r w:rsidRPr="0064151A">
        <w:rPr>
          <w:rFonts w:ascii="Arial" w:eastAsia="Times New Roman" w:hAnsi="Arial" w:cs="Times New Roman"/>
          <w:szCs w:val="20"/>
          <w:highlight w:val="yellow"/>
        </w:rPr>
        <w:tab/>
        <w:t>1</w:t>
      </w:r>
      <w:r w:rsidRPr="0064151A">
        <w:rPr>
          <w:rFonts w:ascii="Arial" w:eastAsia="Times New Roman" w:hAnsi="Arial" w:cs="Times New Roman"/>
          <w:szCs w:val="20"/>
          <w:highlight w:val="yellow"/>
        </w:rPr>
        <w:tab/>
        <w:t>8</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2.</w:t>
      </w:r>
      <w:r w:rsidRPr="0064151A">
        <w:rPr>
          <w:rFonts w:ascii="Arial" w:eastAsia="Times New Roman" w:hAnsi="Arial" w:cs="Times New Roman"/>
          <w:szCs w:val="20"/>
          <w:highlight w:val="yellow"/>
        </w:rPr>
        <w:tab/>
        <w:t xml:space="preserve">Purchased three digital copy machines for </w:t>
      </w: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$400,000, paying $100,000 cash and signing a </w:t>
      </w: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5-year, 10% note for the remainder.</w:t>
      </w:r>
      <w:r w:rsidRPr="0064151A">
        <w:rPr>
          <w:rFonts w:ascii="Arial" w:eastAsia="Times New Roman" w:hAnsi="Arial" w:cs="Times New Roman"/>
          <w:szCs w:val="20"/>
          <w:highlight w:val="yellow"/>
        </w:rPr>
        <w:tab/>
        <w:t>4</w:t>
      </w:r>
      <w:r w:rsidRPr="0064151A">
        <w:rPr>
          <w:rFonts w:ascii="Arial" w:eastAsia="Times New Roman" w:hAnsi="Arial" w:cs="Times New Roman"/>
          <w:szCs w:val="20"/>
          <w:highlight w:val="yellow"/>
        </w:rPr>
        <w:tab/>
        <w:t>1, 6</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3.</w:t>
      </w:r>
      <w:r w:rsidRPr="0064151A">
        <w:rPr>
          <w:rFonts w:ascii="Arial" w:eastAsia="Times New Roman" w:hAnsi="Arial" w:cs="Times New Roman"/>
          <w:szCs w:val="20"/>
          <w:highlight w:val="yellow"/>
        </w:rPr>
        <w:tab/>
        <w:t>Purchased $5,000 paper supplies on credit.</w:t>
      </w:r>
      <w:r w:rsidRPr="0064151A">
        <w:rPr>
          <w:rFonts w:ascii="Arial" w:eastAsia="Times New Roman" w:hAnsi="Arial" w:cs="Times New Roman"/>
          <w:szCs w:val="20"/>
          <w:highlight w:val="yellow"/>
        </w:rPr>
        <w:tab/>
        <w:t>3</w:t>
      </w:r>
      <w:r w:rsidRPr="0064151A">
        <w:rPr>
          <w:rFonts w:ascii="Arial" w:eastAsia="Times New Roman" w:hAnsi="Arial" w:cs="Times New Roman"/>
          <w:szCs w:val="20"/>
          <w:highlight w:val="yellow"/>
        </w:rPr>
        <w:tab/>
        <w:t>5</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jc w:val="both"/>
        <w:rPr>
          <w:rFonts w:ascii="Arial" w:eastAsia="Times New Roman" w:hAnsi="Arial" w:cs="Times New Roman"/>
          <w:szCs w:val="20"/>
          <w:highlight w:val="yellow"/>
        </w:rPr>
      </w:pPr>
      <w:r w:rsidRPr="0064151A">
        <w:rPr>
          <w:rFonts w:ascii="Arial" w:eastAsia="Times New Roman" w:hAnsi="Arial" w:cs="Times New Roman"/>
          <w:szCs w:val="20"/>
          <w:highlight w:val="yellow"/>
        </w:rPr>
        <w:tab/>
        <w:t>4.</w:t>
      </w:r>
      <w:r w:rsidRPr="0064151A">
        <w:rPr>
          <w:rFonts w:ascii="Arial" w:eastAsia="Times New Roman" w:hAnsi="Arial" w:cs="Times New Roman"/>
          <w:szCs w:val="20"/>
          <w:highlight w:val="yellow"/>
        </w:rPr>
        <w:tab/>
        <w:t>Cash received for photocopy services amounted</w:t>
      </w:r>
    </w:p>
    <w:p w:rsidR="0064151A" w:rsidRPr="0064151A" w:rsidRDefault="0064151A" w:rsidP="0064151A">
      <w:pPr>
        <w:widowControl w:val="0"/>
        <w:tabs>
          <w:tab w:val="decimal" w:pos="360"/>
          <w:tab w:val="left" w:pos="720"/>
          <w:tab w:val="center" w:pos="6840"/>
          <w:tab w:val="center" w:pos="8550"/>
        </w:tabs>
        <w:suppressAutoHyphens/>
        <w:jc w:val="both"/>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to</w:t>
      </w:r>
      <w:proofErr w:type="gramEnd"/>
      <w:r w:rsidRPr="0064151A">
        <w:rPr>
          <w:rFonts w:ascii="Arial" w:eastAsia="Times New Roman" w:hAnsi="Arial" w:cs="Times New Roman"/>
          <w:szCs w:val="20"/>
          <w:highlight w:val="yellow"/>
        </w:rPr>
        <w:t xml:space="preserve"> $7,000.</w:t>
      </w:r>
      <w:r w:rsidRPr="0064151A">
        <w:rPr>
          <w:rFonts w:ascii="Arial" w:eastAsia="Times New Roman" w:hAnsi="Arial" w:cs="Times New Roman"/>
          <w:szCs w:val="20"/>
          <w:highlight w:val="yellow"/>
        </w:rPr>
        <w:tab/>
        <w:t>1</w:t>
      </w:r>
      <w:r w:rsidRPr="0064151A">
        <w:rPr>
          <w:rFonts w:ascii="Arial" w:eastAsia="Times New Roman" w:hAnsi="Arial" w:cs="Times New Roman"/>
          <w:szCs w:val="20"/>
          <w:highlight w:val="yellow"/>
        </w:rPr>
        <w:tab/>
        <w:t>11</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jc w:val="both"/>
        <w:rPr>
          <w:rFonts w:ascii="Arial" w:eastAsia="Times New Roman" w:hAnsi="Arial" w:cs="Times New Roman"/>
          <w:szCs w:val="20"/>
          <w:highlight w:val="yellow"/>
        </w:rPr>
      </w:pPr>
      <w:r w:rsidRPr="0064151A">
        <w:rPr>
          <w:rFonts w:ascii="Arial" w:eastAsia="Times New Roman" w:hAnsi="Arial" w:cs="Times New Roman"/>
          <w:szCs w:val="20"/>
          <w:highlight w:val="yellow"/>
        </w:rPr>
        <w:tab/>
        <w:t>5.</w:t>
      </w:r>
      <w:r w:rsidRPr="0064151A">
        <w:rPr>
          <w:rFonts w:ascii="Arial" w:eastAsia="Times New Roman" w:hAnsi="Arial" w:cs="Times New Roman"/>
          <w:szCs w:val="20"/>
          <w:highlight w:val="yellow"/>
        </w:rPr>
        <w:tab/>
        <w:t>Paid $500 cash for radio advertising.</w:t>
      </w:r>
      <w:r w:rsidRPr="0064151A">
        <w:rPr>
          <w:rFonts w:ascii="Arial" w:eastAsia="Times New Roman" w:hAnsi="Arial" w:cs="Times New Roman"/>
          <w:szCs w:val="20"/>
          <w:highlight w:val="yellow"/>
        </w:rPr>
        <w:tab/>
        <w:t>12</w:t>
      </w:r>
      <w:r w:rsidRPr="0064151A">
        <w:rPr>
          <w:rFonts w:ascii="Arial" w:eastAsia="Times New Roman" w:hAnsi="Arial" w:cs="Times New Roman"/>
          <w:szCs w:val="20"/>
          <w:highlight w:val="yellow"/>
        </w:rPr>
        <w:tab/>
        <w:t>1</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6.</w:t>
      </w:r>
      <w:r w:rsidRPr="0064151A">
        <w:rPr>
          <w:rFonts w:ascii="Arial" w:eastAsia="Times New Roman" w:hAnsi="Arial" w:cs="Times New Roman"/>
          <w:szCs w:val="20"/>
          <w:highlight w:val="yellow"/>
        </w:rPr>
        <w:tab/>
        <w:t xml:space="preserve">Paid $800 on account for paper supplies </w:t>
      </w: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purchased</w:t>
      </w:r>
      <w:proofErr w:type="gramEnd"/>
      <w:r w:rsidRPr="0064151A">
        <w:rPr>
          <w:rFonts w:ascii="Arial" w:eastAsia="Times New Roman" w:hAnsi="Arial" w:cs="Times New Roman"/>
          <w:szCs w:val="20"/>
          <w:highlight w:val="yellow"/>
        </w:rPr>
        <w:t xml:space="preserve"> in transaction 3.</w:t>
      </w:r>
      <w:r w:rsidRPr="0064151A">
        <w:rPr>
          <w:rFonts w:ascii="Arial" w:eastAsia="Times New Roman" w:hAnsi="Arial" w:cs="Times New Roman"/>
          <w:szCs w:val="20"/>
          <w:highlight w:val="yellow"/>
        </w:rPr>
        <w:tab/>
        <w:t>5</w:t>
      </w:r>
      <w:r w:rsidRPr="0064151A">
        <w:rPr>
          <w:rFonts w:ascii="Arial" w:eastAsia="Times New Roman" w:hAnsi="Arial" w:cs="Times New Roman"/>
          <w:szCs w:val="20"/>
          <w:highlight w:val="yellow"/>
        </w:rPr>
        <w:tab/>
        <w:t>1</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lastRenderedPageBreak/>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7.</w:t>
      </w:r>
      <w:r w:rsidRPr="0064151A">
        <w:rPr>
          <w:rFonts w:ascii="Arial" w:eastAsia="Times New Roman" w:hAnsi="Arial" w:cs="Times New Roman"/>
          <w:szCs w:val="20"/>
          <w:highlight w:val="yellow"/>
        </w:rPr>
        <w:tab/>
        <w:t>Dividends of $1,500 were paid to stockholders.</w:t>
      </w:r>
      <w:r w:rsidRPr="0064151A">
        <w:rPr>
          <w:rFonts w:ascii="Arial" w:eastAsia="Times New Roman" w:hAnsi="Arial" w:cs="Times New Roman"/>
          <w:szCs w:val="20"/>
          <w:highlight w:val="yellow"/>
        </w:rPr>
        <w:tab/>
        <w:t>10</w:t>
      </w:r>
      <w:r w:rsidRPr="0064151A">
        <w:rPr>
          <w:rFonts w:ascii="Arial" w:eastAsia="Times New Roman" w:hAnsi="Arial" w:cs="Times New Roman"/>
          <w:szCs w:val="20"/>
          <w:highlight w:val="yellow"/>
        </w:rPr>
        <w:tab/>
        <w:t>1</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jc w:val="both"/>
        <w:rPr>
          <w:rFonts w:ascii="Arial" w:eastAsia="Times New Roman" w:hAnsi="Arial" w:cs="Times New Roman"/>
          <w:szCs w:val="20"/>
          <w:highlight w:val="yellow"/>
        </w:rPr>
      </w:pPr>
      <w:r w:rsidRPr="0064151A">
        <w:rPr>
          <w:rFonts w:ascii="Arial" w:eastAsia="Times New Roman" w:hAnsi="Arial" w:cs="Times New Roman"/>
          <w:szCs w:val="20"/>
          <w:highlight w:val="yellow"/>
        </w:rPr>
        <w:tab/>
        <w:t>8.</w:t>
      </w:r>
      <w:r w:rsidRPr="0064151A">
        <w:rPr>
          <w:rFonts w:ascii="Arial" w:eastAsia="Times New Roman" w:hAnsi="Arial" w:cs="Times New Roman"/>
          <w:szCs w:val="20"/>
          <w:highlight w:val="yellow"/>
        </w:rPr>
        <w:tab/>
        <w:t>Paid $1,200 cash for rent for the current month.</w:t>
      </w:r>
      <w:r w:rsidRPr="0064151A">
        <w:rPr>
          <w:rFonts w:ascii="Arial" w:eastAsia="Times New Roman" w:hAnsi="Arial" w:cs="Times New Roman"/>
          <w:szCs w:val="20"/>
          <w:highlight w:val="yellow"/>
        </w:rPr>
        <w:tab/>
        <w:t>13</w:t>
      </w:r>
      <w:r w:rsidRPr="0064151A">
        <w:rPr>
          <w:rFonts w:ascii="Arial" w:eastAsia="Times New Roman" w:hAnsi="Arial" w:cs="Times New Roman"/>
          <w:szCs w:val="20"/>
          <w:highlight w:val="yellow"/>
        </w:rPr>
        <w:tab/>
        <w:t>1</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9.</w:t>
      </w:r>
      <w:r w:rsidRPr="0064151A">
        <w:rPr>
          <w:rFonts w:ascii="Arial" w:eastAsia="Times New Roman" w:hAnsi="Arial" w:cs="Times New Roman"/>
          <w:szCs w:val="20"/>
          <w:highlight w:val="yellow"/>
        </w:rPr>
        <w:tab/>
        <w:t xml:space="preserve">Received $2,000 cash advance from a </w:t>
      </w: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customer</w:t>
      </w:r>
      <w:proofErr w:type="gramEnd"/>
      <w:r w:rsidRPr="0064151A">
        <w:rPr>
          <w:rFonts w:ascii="Arial" w:eastAsia="Times New Roman" w:hAnsi="Arial" w:cs="Times New Roman"/>
          <w:szCs w:val="20"/>
          <w:highlight w:val="yellow"/>
        </w:rPr>
        <w:t xml:space="preserve"> for future copying.</w:t>
      </w:r>
      <w:r w:rsidRPr="0064151A">
        <w:rPr>
          <w:rFonts w:ascii="Arial" w:eastAsia="Times New Roman" w:hAnsi="Arial" w:cs="Times New Roman"/>
          <w:szCs w:val="20"/>
          <w:highlight w:val="yellow"/>
        </w:rPr>
        <w:tab/>
        <w:t>1</w:t>
      </w:r>
      <w:r w:rsidRPr="0064151A">
        <w:rPr>
          <w:rFonts w:ascii="Arial" w:eastAsia="Times New Roman" w:hAnsi="Arial" w:cs="Times New Roman"/>
          <w:szCs w:val="20"/>
          <w:highlight w:val="yellow"/>
        </w:rPr>
        <w:tab/>
        <w:t>7</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highlight w:val="yellow"/>
        </w:rPr>
      </w:pPr>
      <w:r w:rsidRPr="0064151A">
        <w:rPr>
          <w:rFonts w:ascii="Arial" w:eastAsia="Times New Roman" w:hAnsi="Arial" w:cs="Times New Roman"/>
          <w:sz w:val="16"/>
          <w:szCs w:val="20"/>
          <w:highlight w:val="yellow"/>
        </w:rPr>
        <w:tab/>
      </w:r>
    </w:p>
    <w:p w:rsidR="0064151A" w:rsidRPr="0064151A" w:rsidRDefault="0064151A" w:rsidP="0064151A">
      <w:pPr>
        <w:widowControl w:val="0"/>
        <w:tabs>
          <w:tab w:val="left" w:leader="underscore" w:pos="9216"/>
        </w:tabs>
        <w:suppressAutoHyphens/>
        <w:spacing w:line="120" w:lineRule="atLeast"/>
        <w:rPr>
          <w:rFonts w:ascii="Arial" w:eastAsia="Times New Roman" w:hAnsi="Arial" w:cs="Times New Roman"/>
          <w:sz w:val="16"/>
          <w:szCs w:val="20"/>
          <w:highlight w:val="yellow"/>
        </w:rPr>
      </w:pP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highlight w:val="yellow"/>
        </w:rPr>
      </w:pPr>
      <w:r w:rsidRPr="0064151A">
        <w:rPr>
          <w:rFonts w:ascii="Arial" w:eastAsia="Times New Roman" w:hAnsi="Arial" w:cs="Times New Roman"/>
          <w:szCs w:val="20"/>
          <w:highlight w:val="yellow"/>
        </w:rPr>
        <w:tab/>
        <w:t>10.</w:t>
      </w:r>
      <w:r w:rsidRPr="0064151A">
        <w:rPr>
          <w:rFonts w:ascii="Arial" w:eastAsia="Times New Roman" w:hAnsi="Arial" w:cs="Times New Roman"/>
          <w:szCs w:val="20"/>
          <w:highlight w:val="yellow"/>
        </w:rPr>
        <w:tab/>
        <w:t xml:space="preserve">Billed a customer for $450 for photocopy services </w:t>
      </w:r>
    </w:p>
    <w:p w:rsidR="0064151A" w:rsidRPr="0064151A" w:rsidRDefault="0064151A" w:rsidP="0064151A">
      <w:pPr>
        <w:widowControl w:val="0"/>
        <w:tabs>
          <w:tab w:val="decimal" w:pos="360"/>
          <w:tab w:val="left" w:pos="720"/>
          <w:tab w:val="center" w:pos="6840"/>
          <w:tab w:val="center" w:pos="8550"/>
        </w:tabs>
        <w:suppressAutoHyphens/>
        <w:rPr>
          <w:rFonts w:ascii="Arial" w:eastAsia="Times New Roman" w:hAnsi="Arial" w:cs="Times New Roman"/>
          <w:szCs w:val="20"/>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completed</w:t>
      </w:r>
      <w:proofErr w:type="gramEnd"/>
      <w:r w:rsidRPr="0064151A">
        <w:rPr>
          <w:rFonts w:ascii="Arial" w:eastAsia="Times New Roman" w:hAnsi="Arial" w:cs="Times New Roman"/>
          <w:szCs w:val="20"/>
          <w:highlight w:val="yellow"/>
        </w:rPr>
        <w:t>.</w:t>
      </w:r>
      <w:r w:rsidRPr="0064151A">
        <w:rPr>
          <w:rFonts w:ascii="Arial" w:eastAsia="Times New Roman" w:hAnsi="Arial" w:cs="Times New Roman"/>
          <w:szCs w:val="20"/>
          <w:highlight w:val="yellow"/>
        </w:rPr>
        <w:tab/>
        <w:t>2</w:t>
      </w:r>
      <w:r w:rsidRPr="0064151A">
        <w:rPr>
          <w:rFonts w:ascii="Arial" w:eastAsia="Times New Roman" w:hAnsi="Arial" w:cs="Times New Roman"/>
          <w:szCs w:val="20"/>
          <w:highlight w:val="yellow"/>
        </w:rPr>
        <w:tab/>
        <w:t>11</w:t>
      </w:r>
    </w:p>
    <w:p w:rsidR="0064151A" w:rsidRPr="0064151A" w:rsidRDefault="0064151A" w:rsidP="0064151A">
      <w:pPr>
        <w:widowControl w:val="0"/>
        <w:tabs>
          <w:tab w:val="left" w:leader="underscore" w:pos="9216"/>
        </w:tabs>
        <w:suppressAutoHyphens/>
        <w:spacing w:line="180" w:lineRule="atLeast"/>
        <w:rPr>
          <w:rFonts w:ascii="Arial" w:eastAsia="Times New Roman" w:hAnsi="Arial" w:cs="Times New Roman"/>
          <w:sz w:val="16"/>
          <w:szCs w:val="20"/>
        </w:rPr>
      </w:pPr>
      <w:r w:rsidRPr="0064151A">
        <w:rPr>
          <w:rFonts w:ascii="Arial" w:eastAsia="Times New Roman" w:hAnsi="Arial" w:cs="Times New Roman"/>
          <w:sz w:val="16"/>
          <w:szCs w:val="20"/>
        </w:rPr>
        <w:tab/>
      </w:r>
    </w:p>
    <w:p w:rsidR="0064151A" w:rsidRPr="0064151A" w:rsidRDefault="0064151A" w:rsidP="0064151A">
      <w:pPr>
        <w:widowControl w:val="0"/>
        <w:suppressAutoHyphens/>
        <w:rPr>
          <w:rFonts w:ascii="Arial" w:eastAsia="Times New Roman" w:hAnsi="Arial" w:cs="Times New Roman"/>
          <w:b/>
          <w:szCs w:val="20"/>
        </w:rPr>
      </w:pPr>
    </w:p>
    <w:p w:rsidR="00891BA0" w:rsidRDefault="00891BA0"/>
    <w:p w:rsidR="00891BA0" w:rsidRDefault="00891BA0"/>
    <w:p w:rsidR="00891BA0" w:rsidRDefault="00891BA0"/>
    <w:p w:rsidR="00891BA0" w:rsidRDefault="00891BA0">
      <w:r>
        <w:t>Chapter 4</w:t>
      </w:r>
    </w:p>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54.</w:t>
      </w:r>
      <w:r w:rsidRPr="00891BA0">
        <w:rPr>
          <w:rFonts w:ascii="Arial" w:eastAsia="Times New Roman" w:hAnsi="Arial" w:cs="Times New Roman"/>
        </w:rPr>
        <w:tab/>
        <w:t>The periodicity assumption states that:</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a transaction can only affect one period of time.</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estimates should not be made if a transaction affects more than one time period.</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c</w:t>
      </w:r>
      <w:proofErr w:type="gramEnd"/>
      <w:r w:rsidRPr="00891BA0">
        <w:rPr>
          <w:rFonts w:ascii="Arial" w:eastAsia="Times New Roman" w:hAnsi="Arial" w:cs="Times New Roman"/>
        </w:rPr>
        <w:t>.</w:t>
      </w:r>
      <w:r w:rsidRPr="00891BA0">
        <w:rPr>
          <w:rFonts w:ascii="Arial" w:eastAsia="Times New Roman" w:hAnsi="Arial" w:cs="Times New Roman"/>
        </w:rPr>
        <w:tab/>
        <w:t>adjustments to the enterprise's accounts can only be made in the time period when the business terminates its operations.</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d</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the economic life of a business can be divided into artificial time periods.</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61.</w:t>
      </w:r>
      <w:r w:rsidRPr="00891BA0">
        <w:rPr>
          <w:rFonts w:ascii="Arial" w:eastAsia="Times New Roman" w:hAnsi="Arial" w:cs="Times New Roman"/>
        </w:rPr>
        <w:tab/>
        <w:t>The revenue recognition principle dictates that revenue should be recognized in the accounting records: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when cash is received.</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b</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when it is earned.</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c</w:t>
      </w:r>
      <w:proofErr w:type="gramEnd"/>
      <w:r w:rsidRPr="00891BA0">
        <w:rPr>
          <w:rFonts w:ascii="Arial" w:eastAsia="Times New Roman" w:hAnsi="Arial" w:cs="Times New Roman"/>
        </w:rPr>
        <w:t>.</w:t>
      </w:r>
      <w:r w:rsidRPr="00891BA0">
        <w:rPr>
          <w:rFonts w:ascii="Arial" w:eastAsia="Times New Roman" w:hAnsi="Arial" w:cs="Times New Roman"/>
        </w:rPr>
        <w:tab/>
        <w:t>at the end of the month.</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in the period that income taxes are paid.</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73.</w:t>
      </w:r>
      <w:r w:rsidRPr="00891BA0">
        <w:rPr>
          <w:rFonts w:ascii="Arial" w:eastAsia="Times New Roman" w:hAnsi="Arial" w:cs="Times New Roman"/>
        </w:rPr>
        <w:tab/>
      </w:r>
      <w:proofErr w:type="gramStart"/>
      <w:r w:rsidRPr="00891BA0">
        <w:rPr>
          <w:rFonts w:ascii="Arial" w:eastAsia="Times New Roman" w:hAnsi="Arial" w:cs="Times New Roman"/>
        </w:rPr>
        <w:t>Under</w:t>
      </w:r>
      <w:proofErr w:type="gramEnd"/>
      <w:r w:rsidRPr="00891BA0">
        <w:rPr>
          <w:rFonts w:ascii="Arial" w:eastAsia="Times New Roman" w:hAnsi="Arial" w:cs="Times New Roman"/>
        </w:rPr>
        <w:t xml:space="preserve"> the cash basis of accounting:</w:t>
      </w:r>
    </w:p>
    <w:p w:rsidR="00891BA0" w:rsidRPr="00891BA0" w:rsidRDefault="00891BA0" w:rsidP="00891BA0">
      <w:pPr>
        <w:widowControl w:val="0"/>
        <w:ind w:left="1080" w:hanging="360"/>
        <w:jc w:val="both"/>
        <w:rPr>
          <w:rFonts w:ascii="Arial" w:eastAsia="Times New Roman" w:hAnsi="Arial" w:cs="Times New Roman"/>
        </w:rPr>
      </w:pPr>
      <w:r w:rsidRPr="00891BA0">
        <w:rPr>
          <w:rFonts w:ascii="Arial" w:eastAsia="Times New Roman" w:hAnsi="Arial" w:cs="Times New Roman"/>
        </w:rPr>
        <w:t>a.</w:t>
      </w:r>
      <w:r w:rsidRPr="00891BA0">
        <w:rPr>
          <w:rFonts w:ascii="Arial" w:eastAsia="Times New Roman" w:hAnsi="Arial" w:cs="Times New Roman"/>
        </w:rPr>
        <w:tab/>
        <w:t>Revenue is recognized when services are performed.</w:t>
      </w:r>
    </w:p>
    <w:p w:rsidR="00891BA0" w:rsidRPr="00891BA0" w:rsidRDefault="00891BA0" w:rsidP="00891BA0">
      <w:pPr>
        <w:widowControl w:val="0"/>
        <w:ind w:left="1080" w:hanging="360"/>
        <w:jc w:val="both"/>
        <w:rPr>
          <w:rFonts w:ascii="Arial" w:eastAsia="Times New Roman" w:hAnsi="Arial" w:cs="Times New Roman"/>
        </w:rPr>
      </w:pPr>
      <w:r w:rsidRPr="00891BA0">
        <w:rPr>
          <w:rFonts w:ascii="Arial" w:eastAsia="Times New Roman" w:hAnsi="Arial" w:cs="Times New Roman"/>
        </w:rPr>
        <w:t>b.</w:t>
      </w:r>
      <w:r w:rsidRPr="00891BA0">
        <w:rPr>
          <w:rFonts w:ascii="Arial" w:eastAsia="Times New Roman" w:hAnsi="Arial" w:cs="Times New Roman"/>
        </w:rPr>
        <w:tab/>
        <w:t>Expenses are matched with the revenue that is produced.</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c</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cash must be received before revenue is recognized.</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 xml:space="preserve"> a promise to pay is sufficient to recognize revenue.</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Times New Roman" w:eastAsia="Times New Roman" w:hAnsi="Times New Roman" w:cs="Times New Roman"/>
        </w:rPr>
      </w:pPr>
      <w:r w:rsidRPr="00891BA0">
        <w:rPr>
          <w:rFonts w:ascii="Arial" w:eastAsia="Times New Roman" w:hAnsi="Arial" w:cs="Times New Roman"/>
        </w:rPr>
        <w:t>101.</w:t>
      </w:r>
      <w:r w:rsidRPr="00891BA0">
        <w:rPr>
          <w:rFonts w:ascii="Arial" w:eastAsia="Times New Roman" w:hAnsi="Arial" w:cs="Times New Roman"/>
        </w:rPr>
        <w:tab/>
        <w:t>An adjusting entry:</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affects two balance sheet accounts.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affects two income statement accounts.</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c</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affects a balance sheet account and an income statement account.</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is always a compound entry.</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112.</w:t>
      </w:r>
      <w:r w:rsidRPr="00891BA0">
        <w:rPr>
          <w:rFonts w:ascii="Arial" w:eastAsia="Times New Roman" w:hAnsi="Arial" w:cs="Times New Roman"/>
        </w:rPr>
        <w:tab/>
        <w:t>Goods purchased for future use in the business, such as supplies, are called:</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a</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prepaid expenses.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revenues.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c</w:t>
      </w:r>
      <w:proofErr w:type="gramEnd"/>
      <w:r w:rsidRPr="00891BA0">
        <w:rPr>
          <w:rFonts w:ascii="Arial" w:eastAsia="Times New Roman" w:hAnsi="Arial" w:cs="Times New Roman"/>
        </w:rPr>
        <w:t>.</w:t>
      </w:r>
      <w:r w:rsidRPr="00891BA0">
        <w:rPr>
          <w:rFonts w:ascii="Arial" w:eastAsia="Times New Roman" w:hAnsi="Arial" w:cs="Times New Roman"/>
        </w:rPr>
        <w:tab/>
        <w:t>stockholders’ equity.</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liabilities.</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119.</w:t>
      </w:r>
      <w:r w:rsidRPr="00891BA0">
        <w:rPr>
          <w:rFonts w:ascii="Arial" w:eastAsia="Times New Roman" w:hAnsi="Arial" w:cs="Times New Roman"/>
        </w:rPr>
        <w:tab/>
        <w:t xml:space="preserve">On January 1, 2011, M. </w:t>
      </w:r>
      <w:proofErr w:type="spellStart"/>
      <w:r w:rsidRPr="00891BA0">
        <w:rPr>
          <w:rFonts w:ascii="Arial" w:eastAsia="Times New Roman" w:hAnsi="Arial" w:cs="Times New Roman"/>
        </w:rPr>
        <w:t>Johanson</w:t>
      </w:r>
      <w:proofErr w:type="spellEnd"/>
      <w:r w:rsidRPr="00891BA0">
        <w:rPr>
          <w:rFonts w:ascii="Arial" w:eastAsia="Times New Roman" w:hAnsi="Arial" w:cs="Times New Roman"/>
        </w:rPr>
        <w:t xml:space="preserve"> Company purchased equipment for $30,000. The company is depreciating the equipment at the rate of $500 per month. The book value of the equipment at December 31, 2011 is: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$0</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$6,000</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c</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$24,000</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$30,000</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121.</w:t>
      </w:r>
      <w:r w:rsidRPr="00891BA0">
        <w:rPr>
          <w:rFonts w:ascii="Arial" w:eastAsia="Times New Roman" w:hAnsi="Arial" w:cs="Times New Roman"/>
        </w:rPr>
        <w:tab/>
      </w:r>
      <w:proofErr w:type="spellStart"/>
      <w:r w:rsidRPr="00891BA0">
        <w:rPr>
          <w:rFonts w:ascii="Arial" w:eastAsia="Times New Roman" w:hAnsi="Arial" w:cs="Times New Roman"/>
        </w:rPr>
        <w:t>Greese</w:t>
      </w:r>
      <w:proofErr w:type="spellEnd"/>
      <w:r w:rsidRPr="00891BA0">
        <w:rPr>
          <w:rFonts w:ascii="Arial" w:eastAsia="Times New Roman" w:hAnsi="Arial" w:cs="Times New Roman"/>
        </w:rPr>
        <w:t xml:space="preserve"> Company purchased office supplies costing $4,000 and debited Office Supplies for the full amount. At the end of the accounting period, a physical count of office supplies revealed $1,100 still on hand. The appropriate adjusting journal entry to be made at the end of the period would be:</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debit Office Supplies Expense, $1,100; credit Office Supplies, $1,100.</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debit Office Supplies, $2,900; credit Office Supplies Expense, $2,900.</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c</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debit Office Supplies Expense, $2,900; credit Office Supplies, $2,900.</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debit Office Supplies, $1,100; credit Office Supplies Expense, $1,100.</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151.</w:t>
      </w:r>
      <w:r w:rsidRPr="00891BA0">
        <w:rPr>
          <w:rFonts w:ascii="Arial" w:eastAsia="Times New Roman" w:hAnsi="Arial" w:cs="Times New Roman"/>
        </w:rPr>
        <w:tab/>
        <w:t>Depreciation is the process of:</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valuing an asset at its fair market value.</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increasing the value of an asset over its useful life in a rational and systematic manner.</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c</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allocating the cost of an asset to expense over its useful life in a rational and systematic manner.</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writing down an asset to its real value each accounting period.</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189.</w:t>
      </w:r>
      <w:r w:rsidRPr="00891BA0">
        <w:rPr>
          <w:rFonts w:ascii="Arial" w:eastAsia="Times New Roman" w:hAnsi="Arial" w:cs="Times New Roman"/>
        </w:rPr>
        <w:tab/>
        <w:t>Jill Clown earned a salary of $500 for the last week of October.  She will be paid on November 1.  The adjusting entry for Jill’s employer October 31 is:</w:t>
      </w:r>
    </w:p>
    <w:p w:rsidR="00891BA0" w:rsidRPr="00891BA0" w:rsidRDefault="00891BA0" w:rsidP="00891BA0">
      <w:pPr>
        <w:widowControl w:val="0"/>
        <w:tabs>
          <w:tab w:val="left" w:pos="1800"/>
          <w:tab w:val="decimal" w:pos="5040"/>
          <w:tab w:val="decimal" w:pos="6480"/>
        </w:tabs>
        <w:ind w:left="1080" w:hanging="360"/>
        <w:jc w:val="both"/>
        <w:rPr>
          <w:rFonts w:ascii="Arial" w:eastAsia="Times New Roman" w:hAnsi="Arial" w:cs="Times New Roman"/>
        </w:rPr>
      </w:pPr>
      <w:r w:rsidRPr="00891BA0">
        <w:rPr>
          <w:rFonts w:ascii="Arial" w:eastAsia="Times New Roman" w:hAnsi="Arial" w:cs="Times New Roman"/>
        </w:rPr>
        <w:t>a.</w:t>
      </w:r>
      <w:r w:rsidRPr="00891BA0">
        <w:rPr>
          <w:rFonts w:ascii="Arial" w:eastAsia="Times New Roman" w:hAnsi="Arial" w:cs="Times New Roman"/>
        </w:rPr>
        <w:tab/>
        <w:t>No entry is required.</w:t>
      </w:r>
    </w:p>
    <w:p w:rsidR="00891BA0" w:rsidRPr="0064151A" w:rsidRDefault="00891BA0" w:rsidP="00891BA0">
      <w:pPr>
        <w:widowControl w:val="0"/>
        <w:tabs>
          <w:tab w:val="left" w:pos="1800"/>
          <w:tab w:val="decimal" w:pos="5040"/>
          <w:tab w:val="decimal" w:pos="6480"/>
        </w:tabs>
        <w:ind w:left="1080" w:hanging="360"/>
        <w:jc w:val="both"/>
        <w:rPr>
          <w:rFonts w:ascii="Arial" w:eastAsia="Times New Roman" w:hAnsi="Arial" w:cs="Times New Roman"/>
          <w:highlight w:val="yellow"/>
        </w:rPr>
      </w:pPr>
      <w:r w:rsidRPr="0064151A">
        <w:rPr>
          <w:rFonts w:ascii="Arial" w:eastAsia="Times New Roman" w:hAnsi="Arial" w:cs="Times New Roman"/>
          <w:highlight w:val="yellow"/>
        </w:rPr>
        <w:t>b.</w:t>
      </w:r>
      <w:r w:rsidRPr="0064151A">
        <w:rPr>
          <w:rFonts w:ascii="Arial" w:eastAsia="Times New Roman" w:hAnsi="Arial" w:cs="Times New Roman"/>
          <w:highlight w:val="yellow"/>
        </w:rPr>
        <w:tab/>
        <w:t>Salaries Expense</w:t>
      </w:r>
      <w:r w:rsidRPr="0064151A">
        <w:rPr>
          <w:rFonts w:ascii="Arial" w:eastAsia="Times New Roman" w:hAnsi="Arial" w:cs="Times New Roman"/>
          <w:highlight w:val="yellow"/>
        </w:rPr>
        <w:tab/>
        <w:t>500</w:t>
      </w:r>
    </w:p>
    <w:p w:rsidR="00891BA0" w:rsidRPr="00891BA0" w:rsidRDefault="00891BA0" w:rsidP="00891BA0">
      <w:pPr>
        <w:widowControl w:val="0"/>
        <w:tabs>
          <w:tab w:val="left" w:pos="1800"/>
          <w:tab w:val="decimal" w:pos="5040"/>
          <w:tab w:val="decimal" w:pos="6480"/>
        </w:tabs>
        <w:ind w:left="1080" w:hanging="360"/>
        <w:jc w:val="both"/>
        <w:rPr>
          <w:rFonts w:ascii="Arial" w:eastAsia="Times New Roman" w:hAnsi="Arial" w:cs="Times New Roman"/>
        </w:rPr>
      </w:pPr>
      <w:r w:rsidRPr="0064151A">
        <w:rPr>
          <w:rFonts w:ascii="Arial" w:eastAsia="Times New Roman" w:hAnsi="Arial" w:cs="Times New Roman"/>
          <w:highlight w:val="yellow"/>
        </w:rPr>
        <w:tab/>
      </w:r>
      <w:r w:rsidRPr="0064151A">
        <w:rPr>
          <w:rFonts w:ascii="Arial" w:eastAsia="Times New Roman" w:hAnsi="Arial" w:cs="Times New Roman"/>
          <w:highlight w:val="yellow"/>
        </w:rPr>
        <w:tab/>
        <w:t xml:space="preserve">Salary payable </w:t>
      </w:r>
      <w:r w:rsidRPr="0064151A">
        <w:rPr>
          <w:rFonts w:ascii="Arial" w:eastAsia="Times New Roman" w:hAnsi="Arial" w:cs="Times New Roman"/>
          <w:highlight w:val="yellow"/>
        </w:rPr>
        <w:tab/>
      </w:r>
      <w:r w:rsidRPr="0064151A">
        <w:rPr>
          <w:rFonts w:ascii="Arial" w:eastAsia="Times New Roman" w:hAnsi="Arial" w:cs="Times New Roman"/>
          <w:highlight w:val="yellow"/>
        </w:rPr>
        <w:tab/>
        <w:t>500</w:t>
      </w:r>
    </w:p>
    <w:p w:rsidR="00891BA0" w:rsidRPr="00891BA0" w:rsidRDefault="00891BA0" w:rsidP="00891BA0">
      <w:pPr>
        <w:widowControl w:val="0"/>
        <w:tabs>
          <w:tab w:val="left" w:pos="1800"/>
          <w:tab w:val="decimal" w:pos="5040"/>
          <w:tab w:val="decimal" w:pos="6480"/>
        </w:tabs>
        <w:ind w:left="1080" w:hanging="360"/>
        <w:jc w:val="both"/>
        <w:rPr>
          <w:rFonts w:ascii="Arial" w:eastAsia="Times New Roman" w:hAnsi="Arial" w:cs="Times New Roman"/>
        </w:rPr>
      </w:pPr>
      <w:r w:rsidRPr="00891BA0">
        <w:rPr>
          <w:rFonts w:ascii="Arial" w:eastAsia="Times New Roman" w:hAnsi="Arial" w:cs="Times New Roman"/>
        </w:rPr>
        <w:t>c.</w:t>
      </w:r>
      <w:r w:rsidRPr="00891BA0">
        <w:rPr>
          <w:rFonts w:ascii="Arial" w:eastAsia="Times New Roman" w:hAnsi="Arial" w:cs="Times New Roman"/>
        </w:rPr>
        <w:tab/>
        <w:t>Salaries Expense</w:t>
      </w:r>
      <w:r w:rsidRPr="00891BA0">
        <w:rPr>
          <w:rFonts w:ascii="Arial" w:eastAsia="Times New Roman" w:hAnsi="Arial" w:cs="Times New Roman"/>
        </w:rPr>
        <w:tab/>
        <w:t>500</w:t>
      </w:r>
    </w:p>
    <w:p w:rsidR="00891BA0" w:rsidRPr="00891BA0" w:rsidRDefault="00891BA0" w:rsidP="00891BA0">
      <w:pPr>
        <w:widowControl w:val="0"/>
        <w:tabs>
          <w:tab w:val="left" w:pos="1800"/>
          <w:tab w:val="decimal" w:pos="5040"/>
          <w:tab w:val="decimal" w:pos="6480"/>
        </w:tabs>
        <w:ind w:left="1080" w:hanging="360"/>
        <w:jc w:val="both"/>
        <w:rPr>
          <w:rFonts w:ascii="Arial" w:eastAsia="Times New Roman" w:hAnsi="Arial" w:cs="Times New Roman"/>
        </w:rPr>
      </w:pPr>
      <w:r w:rsidRPr="00891BA0">
        <w:rPr>
          <w:rFonts w:ascii="Arial" w:eastAsia="Times New Roman" w:hAnsi="Arial" w:cs="Times New Roman"/>
        </w:rPr>
        <w:tab/>
      </w:r>
      <w:r w:rsidRPr="00891BA0">
        <w:rPr>
          <w:rFonts w:ascii="Arial" w:eastAsia="Times New Roman" w:hAnsi="Arial" w:cs="Times New Roman"/>
        </w:rPr>
        <w:tab/>
        <w:t>Cash</w:t>
      </w:r>
      <w:r w:rsidRPr="00891BA0">
        <w:rPr>
          <w:rFonts w:ascii="Arial" w:eastAsia="Times New Roman" w:hAnsi="Arial" w:cs="Times New Roman"/>
        </w:rPr>
        <w:tab/>
        <w:t xml:space="preserve"> </w:t>
      </w:r>
      <w:r w:rsidRPr="00891BA0">
        <w:rPr>
          <w:rFonts w:ascii="Arial" w:eastAsia="Times New Roman" w:hAnsi="Arial" w:cs="Times New Roman"/>
        </w:rPr>
        <w:tab/>
        <w:t>500</w:t>
      </w:r>
    </w:p>
    <w:p w:rsidR="00891BA0" w:rsidRPr="00891BA0" w:rsidRDefault="00891BA0" w:rsidP="00891BA0">
      <w:pPr>
        <w:widowControl w:val="0"/>
        <w:tabs>
          <w:tab w:val="left" w:pos="1800"/>
          <w:tab w:val="decimal" w:pos="5040"/>
          <w:tab w:val="decimal" w:pos="6480"/>
        </w:tabs>
        <w:ind w:left="1080" w:hanging="360"/>
        <w:jc w:val="both"/>
        <w:rPr>
          <w:rFonts w:ascii="Arial" w:eastAsia="Times New Roman" w:hAnsi="Arial" w:cs="Times New Roman"/>
        </w:rPr>
      </w:pPr>
      <w:r w:rsidRPr="00891BA0">
        <w:rPr>
          <w:rFonts w:ascii="Arial" w:eastAsia="Times New Roman" w:hAnsi="Arial" w:cs="Times New Roman"/>
        </w:rPr>
        <w:t>d.</w:t>
      </w:r>
      <w:r w:rsidRPr="00891BA0">
        <w:rPr>
          <w:rFonts w:ascii="Arial" w:eastAsia="Times New Roman" w:hAnsi="Arial" w:cs="Times New Roman"/>
        </w:rPr>
        <w:tab/>
        <w:t>Salaries Payable</w:t>
      </w:r>
      <w:r w:rsidRPr="00891BA0">
        <w:rPr>
          <w:rFonts w:ascii="Arial" w:eastAsia="Times New Roman" w:hAnsi="Arial" w:cs="Times New Roman"/>
        </w:rPr>
        <w:tab/>
        <w:t>500</w:t>
      </w:r>
    </w:p>
    <w:p w:rsidR="00891BA0" w:rsidRPr="00891BA0" w:rsidRDefault="00891BA0" w:rsidP="00891BA0">
      <w:pPr>
        <w:widowControl w:val="0"/>
        <w:tabs>
          <w:tab w:val="left" w:pos="1800"/>
          <w:tab w:val="decimal" w:pos="5040"/>
          <w:tab w:val="decimal" w:pos="6480"/>
        </w:tabs>
        <w:ind w:left="1080" w:hanging="360"/>
        <w:jc w:val="both"/>
        <w:rPr>
          <w:rFonts w:ascii="Arial" w:eastAsia="Times New Roman" w:hAnsi="Arial" w:cs="Times New Roman"/>
        </w:rPr>
      </w:pPr>
      <w:r w:rsidRPr="00891BA0">
        <w:rPr>
          <w:rFonts w:ascii="Arial" w:eastAsia="Times New Roman" w:hAnsi="Arial" w:cs="Times New Roman"/>
        </w:rPr>
        <w:tab/>
      </w:r>
      <w:r w:rsidRPr="00891BA0">
        <w:rPr>
          <w:rFonts w:ascii="Arial" w:eastAsia="Times New Roman" w:hAnsi="Arial" w:cs="Times New Roman"/>
        </w:rPr>
        <w:tab/>
        <w:t>Cash</w:t>
      </w:r>
      <w:r w:rsidRPr="00891BA0">
        <w:rPr>
          <w:rFonts w:ascii="Arial" w:eastAsia="Times New Roman" w:hAnsi="Arial" w:cs="Times New Roman"/>
        </w:rPr>
        <w:tab/>
      </w:r>
      <w:r w:rsidRPr="00891BA0">
        <w:rPr>
          <w:rFonts w:ascii="Arial" w:eastAsia="Times New Roman" w:hAnsi="Arial" w:cs="Times New Roman"/>
        </w:rPr>
        <w:tab/>
        <w:t>500</w:t>
      </w:r>
    </w:p>
    <w:p w:rsid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p>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208.</w:t>
      </w:r>
      <w:r w:rsidRPr="00891BA0">
        <w:rPr>
          <w:rFonts w:ascii="Arial" w:eastAsia="Times New Roman" w:hAnsi="Arial" w:cs="Times New Roman"/>
        </w:rPr>
        <w:tab/>
        <w:t>Closing entries: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are prepared before the financial statements.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reduce the number of permanent accounts.</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c</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cause the revenue and expense accounts to have zero balances.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summarize the activity in every account.</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212.</w:t>
      </w:r>
      <w:r w:rsidRPr="00891BA0">
        <w:rPr>
          <w:rFonts w:ascii="Arial" w:eastAsia="Times New Roman" w:hAnsi="Arial" w:cs="Times New Roman"/>
        </w:rPr>
        <w:tab/>
        <w:t>A post-closing trial balance will show:</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a</w:t>
      </w:r>
      <w:proofErr w:type="gramEnd"/>
      <w:r w:rsidRPr="00891BA0">
        <w:rPr>
          <w:rFonts w:ascii="Arial" w:eastAsia="Times New Roman" w:hAnsi="Arial" w:cs="Times New Roman"/>
        </w:rPr>
        <w:t>.</w:t>
      </w:r>
      <w:r w:rsidRPr="00891BA0">
        <w:rPr>
          <w:rFonts w:ascii="Arial" w:eastAsia="Times New Roman" w:hAnsi="Arial" w:cs="Times New Roman"/>
        </w:rPr>
        <w:tab/>
        <w:t>zero balances for all accounts.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b</w:t>
      </w:r>
      <w:proofErr w:type="gramEnd"/>
      <w:r w:rsidRPr="00891BA0">
        <w:rPr>
          <w:rFonts w:ascii="Arial" w:eastAsia="Times New Roman" w:hAnsi="Arial" w:cs="Times New Roman"/>
        </w:rPr>
        <w:t>.</w:t>
      </w:r>
      <w:r w:rsidRPr="00891BA0">
        <w:rPr>
          <w:rFonts w:ascii="Arial" w:eastAsia="Times New Roman" w:hAnsi="Arial" w:cs="Times New Roman"/>
        </w:rPr>
        <w:tab/>
        <w:t>zero balances for balance sheet accounts.</w:t>
      </w:r>
    </w:p>
    <w:p w:rsidR="00891BA0" w:rsidRPr="00891BA0" w:rsidRDefault="00891BA0" w:rsidP="00891BA0">
      <w:pPr>
        <w:widowControl w:val="0"/>
        <w:ind w:left="1080" w:hanging="360"/>
        <w:jc w:val="both"/>
        <w:rPr>
          <w:rFonts w:ascii="Arial" w:eastAsia="Times New Roman" w:hAnsi="Arial" w:cs="Times New Roman"/>
        </w:rPr>
      </w:pPr>
      <w:proofErr w:type="gramStart"/>
      <w:r w:rsidRPr="0064151A">
        <w:rPr>
          <w:rFonts w:ascii="Arial" w:eastAsia="Times New Roman" w:hAnsi="Arial" w:cs="Times New Roman"/>
          <w:highlight w:val="yellow"/>
        </w:rPr>
        <w:t>c</w:t>
      </w:r>
      <w:proofErr w:type="gramEnd"/>
      <w:r w:rsidRPr="0064151A">
        <w:rPr>
          <w:rFonts w:ascii="Arial" w:eastAsia="Times New Roman" w:hAnsi="Arial" w:cs="Times New Roman"/>
          <w:highlight w:val="yellow"/>
        </w:rPr>
        <w:t>.</w:t>
      </w:r>
      <w:r w:rsidRPr="0064151A">
        <w:rPr>
          <w:rFonts w:ascii="Arial" w:eastAsia="Times New Roman" w:hAnsi="Arial" w:cs="Times New Roman"/>
          <w:highlight w:val="yellow"/>
        </w:rPr>
        <w:tab/>
        <w:t>only balance sheet accounts.</w:t>
      </w:r>
    </w:p>
    <w:p w:rsidR="00891BA0" w:rsidRPr="00891BA0" w:rsidRDefault="00891BA0" w:rsidP="00891BA0">
      <w:pPr>
        <w:widowControl w:val="0"/>
        <w:ind w:left="1080" w:hanging="360"/>
        <w:jc w:val="both"/>
        <w:rPr>
          <w:rFonts w:ascii="Arial" w:eastAsia="Times New Roman" w:hAnsi="Arial" w:cs="Times New Roman"/>
        </w:rPr>
      </w:pPr>
      <w:proofErr w:type="gramStart"/>
      <w:r w:rsidRPr="00891BA0">
        <w:rPr>
          <w:rFonts w:ascii="Arial" w:eastAsia="Times New Roman" w:hAnsi="Arial" w:cs="Times New Roman"/>
        </w:rPr>
        <w:t>d</w:t>
      </w:r>
      <w:proofErr w:type="gramEnd"/>
      <w:r w:rsidRPr="00891BA0">
        <w:rPr>
          <w:rFonts w:ascii="Arial" w:eastAsia="Times New Roman" w:hAnsi="Arial" w:cs="Times New Roman"/>
        </w:rPr>
        <w:t>.</w:t>
      </w:r>
      <w:r w:rsidRPr="00891BA0">
        <w:rPr>
          <w:rFonts w:ascii="Arial" w:eastAsia="Times New Roman" w:hAnsi="Arial" w:cs="Times New Roman"/>
        </w:rPr>
        <w:tab/>
        <w:t>only income statement accounts.</w:t>
      </w:r>
    </w:p>
    <w:p w:rsidR="00891BA0" w:rsidRDefault="00891BA0"/>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rPr>
      </w:pPr>
      <w:r w:rsidRPr="00891BA0">
        <w:rPr>
          <w:rFonts w:ascii="Arial" w:eastAsia="Times New Roman" w:hAnsi="Arial" w:cs="Times New Roman"/>
        </w:rPr>
        <w:t>216.</w:t>
      </w:r>
      <w:r w:rsidRPr="00891BA0">
        <w:rPr>
          <w:rFonts w:ascii="Arial" w:eastAsia="Times New Roman" w:hAnsi="Arial" w:cs="Times New Roman"/>
        </w:rPr>
        <w:tab/>
        <w:t>Which of the following account’s balance will change between the adjusted trial balance and the post-closing trial balance?</w:t>
      </w:r>
    </w:p>
    <w:p w:rsidR="00891BA0" w:rsidRPr="00891BA0" w:rsidRDefault="00891BA0" w:rsidP="00891BA0">
      <w:pPr>
        <w:widowControl w:val="0"/>
        <w:ind w:left="1080" w:hanging="360"/>
        <w:jc w:val="both"/>
        <w:rPr>
          <w:rFonts w:ascii="Arial" w:eastAsia="Times New Roman" w:hAnsi="Arial" w:cs="Times New Roman"/>
        </w:rPr>
      </w:pPr>
      <w:r w:rsidRPr="00891BA0">
        <w:rPr>
          <w:rFonts w:ascii="Arial" w:eastAsia="Times New Roman" w:hAnsi="Arial" w:cs="Times New Roman"/>
        </w:rPr>
        <w:t>a.</w:t>
      </w:r>
      <w:r w:rsidRPr="00891BA0">
        <w:rPr>
          <w:rFonts w:ascii="Arial" w:eastAsia="Times New Roman" w:hAnsi="Arial" w:cs="Times New Roman"/>
        </w:rPr>
        <w:tab/>
        <w:t>Common stock</w:t>
      </w:r>
    </w:p>
    <w:p w:rsidR="00891BA0" w:rsidRPr="00891BA0" w:rsidRDefault="00891BA0" w:rsidP="00891BA0">
      <w:pPr>
        <w:widowControl w:val="0"/>
        <w:ind w:left="1080" w:hanging="360"/>
        <w:jc w:val="both"/>
        <w:rPr>
          <w:rFonts w:ascii="Arial" w:eastAsia="Times New Roman" w:hAnsi="Arial" w:cs="Times New Roman"/>
        </w:rPr>
      </w:pPr>
      <w:r w:rsidRPr="00891BA0">
        <w:rPr>
          <w:rFonts w:ascii="Arial" w:eastAsia="Times New Roman" w:hAnsi="Arial" w:cs="Times New Roman"/>
        </w:rPr>
        <w:t>b.</w:t>
      </w:r>
      <w:r w:rsidRPr="00891BA0">
        <w:rPr>
          <w:rFonts w:ascii="Arial" w:eastAsia="Times New Roman" w:hAnsi="Arial" w:cs="Times New Roman"/>
        </w:rPr>
        <w:tab/>
        <w:t>Prepaid rent</w:t>
      </w:r>
    </w:p>
    <w:p w:rsidR="00891BA0" w:rsidRPr="00891BA0" w:rsidRDefault="00891BA0" w:rsidP="00891BA0">
      <w:pPr>
        <w:widowControl w:val="0"/>
        <w:ind w:left="1080" w:hanging="360"/>
        <w:jc w:val="both"/>
        <w:rPr>
          <w:rFonts w:ascii="Arial" w:eastAsia="Times New Roman" w:hAnsi="Arial" w:cs="Times New Roman"/>
        </w:rPr>
      </w:pPr>
      <w:r w:rsidRPr="00891BA0">
        <w:rPr>
          <w:rFonts w:ascii="Arial" w:eastAsia="Times New Roman" w:hAnsi="Arial" w:cs="Times New Roman"/>
        </w:rPr>
        <w:t>c.</w:t>
      </w:r>
      <w:r w:rsidRPr="00891BA0">
        <w:rPr>
          <w:rFonts w:ascii="Arial" w:eastAsia="Times New Roman" w:hAnsi="Arial" w:cs="Times New Roman"/>
        </w:rPr>
        <w:tab/>
        <w:t>Unearned service revenue</w:t>
      </w:r>
    </w:p>
    <w:p w:rsidR="00891BA0" w:rsidRPr="00891BA0" w:rsidRDefault="00891BA0" w:rsidP="00891BA0">
      <w:pPr>
        <w:widowControl w:val="0"/>
        <w:ind w:left="1080" w:hanging="360"/>
        <w:jc w:val="both"/>
        <w:rPr>
          <w:rFonts w:ascii="Arial" w:eastAsia="Times New Roman" w:hAnsi="Arial" w:cs="Times New Roman"/>
        </w:rPr>
      </w:pPr>
      <w:r w:rsidRPr="0064151A">
        <w:rPr>
          <w:rFonts w:ascii="Arial" w:eastAsia="Times New Roman" w:hAnsi="Arial" w:cs="Times New Roman"/>
          <w:highlight w:val="yellow"/>
        </w:rPr>
        <w:t>d.</w:t>
      </w:r>
      <w:r w:rsidRPr="0064151A">
        <w:rPr>
          <w:rFonts w:ascii="Arial" w:eastAsia="Times New Roman" w:hAnsi="Arial" w:cs="Times New Roman"/>
          <w:highlight w:val="yellow"/>
        </w:rPr>
        <w:tab/>
        <w:t>Retained earnings</w:t>
      </w:r>
    </w:p>
    <w:p w:rsidR="00891BA0" w:rsidRDefault="00891BA0"/>
    <w:p w:rsidR="00891BA0" w:rsidRPr="00891BA0" w:rsidRDefault="00891BA0" w:rsidP="00891BA0">
      <w:pPr>
        <w:widowControl w:val="0"/>
        <w:spacing w:before="440" w:after="160"/>
        <w:rPr>
          <w:rFonts w:ascii="Arial" w:eastAsia="Times New Roman" w:hAnsi="Arial" w:cs="Times New Roman"/>
          <w:b/>
          <w:szCs w:val="20"/>
        </w:rPr>
      </w:pPr>
      <w:r w:rsidRPr="00891BA0">
        <w:rPr>
          <w:rFonts w:ascii="Arial" w:eastAsia="Times New Roman" w:hAnsi="Arial" w:cs="Times New Roman"/>
          <w:b/>
          <w:szCs w:val="20"/>
        </w:rPr>
        <w:t>Be.  239</w:t>
      </w:r>
    </w:p>
    <w:p w:rsidR="00891BA0" w:rsidRPr="00891BA0" w:rsidRDefault="00891BA0" w:rsidP="00891BA0">
      <w:pPr>
        <w:widowControl w:val="0"/>
        <w:jc w:val="both"/>
        <w:rPr>
          <w:rFonts w:ascii="Arial" w:eastAsia="Times New Roman" w:hAnsi="Arial" w:cs="Arial"/>
          <w:szCs w:val="20"/>
        </w:rPr>
      </w:pPr>
      <w:r w:rsidRPr="00891BA0">
        <w:rPr>
          <w:rFonts w:ascii="Arial" w:eastAsia="Times New Roman" w:hAnsi="Arial" w:cs="Arial"/>
          <w:szCs w:val="20"/>
        </w:rPr>
        <w:t>State whether each situation is a prepaid expense (PE), unearned revenue (</w:t>
      </w:r>
      <w:smartTag w:uri="urn:schemas-microsoft-com:office:smarttags" w:element="place">
        <w:smartTag w:uri="urn:schemas-microsoft-com:office:smarttags" w:element="City">
          <w:r w:rsidRPr="00891BA0">
            <w:rPr>
              <w:rFonts w:ascii="Arial" w:eastAsia="Times New Roman" w:hAnsi="Arial" w:cs="Arial"/>
              <w:szCs w:val="20"/>
            </w:rPr>
            <w:t>UR</w:t>
          </w:r>
        </w:smartTag>
      </w:smartTag>
      <w:r w:rsidRPr="00891BA0">
        <w:rPr>
          <w:rFonts w:ascii="Arial" w:eastAsia="Times New Roman" w:hAnsi="Arial" w:cs="Arial"/>
          <w:szCs w:val="20"/>
        </w:rPr>
        <w:t>), accrued revenue (AR) or an accrued expense (AE).</w:t>
      </w:r>
    </w:p>
    <w:p w:rsidR="00891BA0" w:rsidRPr="00891BA0" w:rsidRDefault="00891BA0" w:rsidP="00891BA0">
      <w:pPr>
        <w:widowControl w:val="0"/>
        <w:rPr>
          <w:rFonts w:ascii="Arial" w:eastAsia="Times New Roman" w:hAnsi="Arial" w:cs="Times New Roman"/>
          <w:szCs w:val="20"/>
        </w:rPr>
      </w:pPr>
    </w:p>
    <w:p w:rsidR="00891BA0" w:rsidRPr="00891BA0" w:rsidRDefault="00891BA0" w:rsidP="00891BA0">
      <w:pPr>
        <w:widowControl w:val="0"/>
        <w:tabs>
          <w:tab w:val="decimal" w:pos="360"/>
          <w:tab w:val="left" w:pos="720"/>
          <w:tab w:val="left" w:pos="1080"/>
        </w:tabs>
        <w:ind w:left="720" w:hanging="720"/>
        <w:jc w:val="both"/>
        <w:rPr>
          <w:rFonts w:ascii="Arial" w:eastAsia="Times New Roman" w:hAnsi="Arial" w:cs="Times New Roman"/>
          <w:szCs w:val="20"/>
        </w:rPr>
      </w:pPr>
      <w:r w:rsidRPr="00891BA0">
        <w:rPr>
          <w:rFonts w:ascii="Arial" w:eastAsia="Times New Roman" w:hAnsi="Arial" w:cs="Times New Roman"/>
          <w:szCs w:val="20"/>
        </w:rPr>
        <w:tab/>
      </w:r>
      <w:r w:rsidR="0064151A" w:rsidRPr="0064151A">
        <w:rPr>
          <w:rFonts w:ascii="Arial" w:eastAsia="Times New Roman" w:hAnsi="Arial" w:cs="Times New Roman"/>
          <w:szCs w:val="20"/>
          <w:highlight w:val="yellow"/>
        </w:rPr>
        <w:t>AR</w:t>
      </w:r>
      <w:r w:rsidRPr="0064151A">
        <w:rPr>
          <w:rFonts w:ascii="Arial" w:eastAsia="Times New Roman" w:hAnsi="Arial" w:cs="Times New Roman"/>
          <w:szCs w:val="20"/>
          <w:highlight w:val="yellow"/>
        </w:rPr>
        <w:t>1</w:t>
      </w:r>
      <w:r w:rsidRPr="00891BA0">
        <w:rPr>
          <w:rFonts w:ascii="Arial" w:eastAsia="Times New Roman" w:hAnsi="Arial" w:cs="Times New Roman"/>
          <w:szCs w:val="20"/>
        </w:rPr>
        <w:t>.</w:t>
      </w:r>
      <w:r w:rsidRPr="00891BA0">
        <w:rPr>
          <w:rFonts w:ascii="Arial" w:eastAsia="Times New Roman" w:hAnsi="Arial" w:cs="Times New Roman"/>
          <w:szCs w:val="20"/>
        </w:rPr>
        <w:tab/>
        <w:t>Unrecorded interest on savings bonds is $245.</w:t>
      </w:r>
    </w:p>
    <w:p w:rsidR="00891BA0" w:rsidRPr="00891BA0" w:rsidRDefault="0064151A" w:rsidP="00891BA0">
      <w:pPr>
        <w:widowControl w:val="0"/>
        <w:tabs>
          <w:tab w:val="decimal" w:pos="360"/>
          <w:tab w:val="left" w:pos="720"/>
          <w:tab w:val="left" w:pos="1080"/>
        </w:tabs>
        <w:ind w:left="720" w:hanging="720"/>
        <w:jc w:val="both"/>
        <w:rPr>
          <w:rFonts w:ascii="Arial" w:eastAsia="Times New Roman" w:hAnsi="Arial" w:cs="Times New Roman"/>
          <w:szCs w:val="20"/>
        </w:rPr>
      </w:pPr>
      <w:proofErr w:type="gramStart"/>
      <w:r w:rsidRPr="0064151A">
        <w:rPr>
          <w:rFonts w:ascii="Arial" w:eastAsia="Times New Roman" w:hAnsi="Arial" w:cs="Times New Roman"/>
          <w:szCs w:val="20"/>
          <w:highlight w:val="yellow"/>
        </w:rPr>
        <w:t>AE</w:t>
      </w:r>
      <w:r w:rsidR="00891BA0" w:rsidRPr="0064151A">
        <w:rPr>
          <w:rFonts w:ascii="Arial" w:eastAsia="Times New Roman" w:hAnsi="Arial" w:cs="Times New Roman"/>
          <w:szCs w:val="20"/>
          <w:highlight w:val="yellow"/>
        </w:rPr>
        <w:tab/>
        <w:t>2</w:t>
      </w:r>
      <w:r w:rsidR="00891BA0" w:rsidRPr="00891BA0">
        <w:rPr>
          <w:rFonts w:ascii="Arial" w:eastAsia="Times New Roman" w:hAnsi="Arial" w:cs="Times New Roman"/>
          <w:szCs w:val="20"/>
        </w:rPr>
        <w:t>.</w:t>
      </w:r>
      <w:proofErr w:type="gramEnd"/>
      <w:r w:rsidR="00891BA0" w:rsidRPr="00891BA0">
        <w:rPr>
          <w:rFonts w:ascii="Arial" w:eastAsia="Times New Roman" w:hAnsi="Arial" w:cs="Times New Roman"/>
          <w:szCs w:val="20"/>
        </w:rPr>
        <w:tab/>
        <w:t>Property taxes that have been incurred but that have not yet been paid or recorded amount to $300.</w:t>
      </w:r>
    </w:p>
    <w:p w:rsidR="00891BA0" w:rsidRPr="00891BA0" w:rsidRDefault="0064151A" w:rsidP="0064151A">
      <w:pPr>
        <w:widowControl w:val="0"/>
        <w:tabs>
          <w:tab w:val="decimal" w:pos="360"/>
          <w:tab w:val="left" w:pos="720"/>
          <w:tab w:val="left" w:pos="1080"/>
        </w:tabs>
        <w:jc w:val="both"/>
        <w:rPr>
          <w:rFonts w:ascii="Arial" w:eastAsia="Times New Roman" w:hAnsi="Arial" w:cs="Times New Roman"/>
          <w:szCs w:val="20"/>
        </w:rPr>
      </w:pPr>
      <w:r w:rsidRPr="0064151A">
        <w:rPr>
          <w:rFonts w:ascii="Arial" w:eastAsia="Times New Roman" w:hAnsi="Arial" w:cs="Times New Roman"/>
          <w:szCs w:val="20"/>
          <w:highlight w:val="yellow"/>
        </w:rPr>
        <w:t xml:space="preserve">UR </w:t>
      </w:r>
      <w:r w:rsidR="00891BA0" w:rsidRPr="0064151A">
        <w:rPr>
          <w:rFonts w:ascii="Arial" w:eastAsia="Times New Roman" w:hAnsi="Arial" w:cs="Times New Roman"/>
          <w:szCs w:val="20"/>
          <w:highlight w:val="yellow"/>
        </w:rPr>
        <w:t>3.</w:t>
      </w:r>
      <w:r w:rsidR="00891BA0" w:rsidRPr="00891BA0">
        <w:rPr>
          <w:rFonts w:ascii="Arial" w:eastAsia="Times New Roman" w:hAnsi="Arial" w:cs="Times New Roman"/>
          <w:szCs w:val="20"/>
        </w:rPr>
        <w:tab/>
        <w:t>Legal fees of $1,000 were collected in advance. By year end 60 percent were still unearned.</w:t>
      </w:r>
    </w:p>
    <w:p w:rsidR="00891BA0" w:rsidRPr="00891BA0" w:rsidRDefault="0064151A" w:rsidP="00891BA0">
      <w:pPr>
        <w:widowControl w:val="0"/>
        <w:tabs>
          <w:tab w:val="decimal" w:pos="360"/>
          <w:tab w:val="left" w:pos="720"/>
          <w:tab w:val="left" w:pos="1080"/>
        </w:tabs>
        <w:ind w:left="720" w:hanging="720"/>
        <w:jc w:val="both"/>
        <w:rPr>
          <w:rFonts w:ascii="Arial" w:eastAsia="Times New Roman" w:hAnsi="Arial" w:cs="Times New Roman"/>
          <w:szCs w:val="20"/>
        </w:rPr>
      </w:pPr>
      <w:r w:rsidRPr="0064151A">
        <w:rPr>
          <w:rFonts w:ascii="Arial" w:eastAsia="Times New Roman" w:hAnsi="Arial" w:cs="Times New Roman"/>
          <w:szCs w:val="20"/>
          <w:highlight w:val="yellow"/>
        </w:rPr>
        <w:t xml:space="preserve">PE </w:t>
      </w:r>
      <w:r w:rsidR="00891BA0" w:rsidRPr="0064151A">
        <w:rPr>
          <w:rFonts w:ascii="Arial" w:eastAsia="Times New Roman" w:hAnsi="Arial" w:cs="Times New Roman"/>
          <w:szCs w:val="20"/>
          <w:highlight w:val="yellow"/>
        </w:rPr>
        <w:t>4</w:t>
      </w:r>
      <w:r w:rsidR="00891BA0" w:rsidRPr="00891BA0">
        <w:rPr>
          <w:rFonts w:ascii="Arial" w:eastAsia="Times New Roman" w:hAnsi="Arial" w:cs="Times New Roman"/>
          <w:szCs w:val="20"/>
        </w:rPr>
        <w:t>.</w:t>
      </w:r>
      <w:r w:rsidR="00891BA0" w:rsidRPr="00891BA0">
        <w:rPr>
          <w:rFonts w:ascii="Arial" w:eastAsia="Times New Roman" w:hAnsi="Arial" w:cs="Times New Roman"/>
          <w:szCs w:val="20"/>
        </w:rPr>
        <w:tab/>
        <w:t>Prepaid insurance had a $500 balance prior to adjustment. By year end, 40 percent was still unexpired.</w:t>
      </w:r>
    </w:p>
    <w:p w:rsidR="00891BA0" w:rsidRPr="00891BA0" w:rsidRDefault="0064151A" w:rsidP="00891BA0">
      <w:pPr>
        <w:widowControl w:val="0"/>
        <w:tabs>
          <w:tab w:val="decimal" w:pos="360"/>
          <w:tab w:val="left" w:pos="720"/>
          <w:tab w:val="left" w:pos="1080"/>
        </w:tabs>
        <w:ind w:left="720" w:hanging="720"/>
        <w:jc w:val="both"/>
        <w:rPr>
          <w:rFonts w:ascii="Arial" w:eastAsia="Times New Roman" w:hAnsi="Arial" w:cs="Times New Roman"/>
          <w:szCs w:val="20"/>
        </w:rPr>
      </w:pPr>
      <w:r w:rsidRPr="0064151A">
        <w:rPr>
          <w:rFonts w:ascii="Arial" w:eastAsia="Times New Roman" w:hAnsi="Arial" w:cs="Times New Roman"/>
          <w:szCs w:val="20"/>
          <w:highlight w:val="yellow"/>
        </w:rPr>
        <w:t>AE</w:t>
      </w:r>
      <w:r w:rsidR="00891BA0" w:rsidRPr="0064151A">
        <w:rPr>
          <w:rFonts w:ascii="Arial" w:eastAsia="Times New Roman" w:hAnsi="Arial" w:cs="Times New Roman"/>
          <w:szCs w:val="20"/>
          <w:highlight w:val="yellow"/>
        </w:rPr>
        <w:t>5</w:t>
      </w:r>
      <w:r w:rsidR="00891BA0" w:rsidRPr="00891BA0">
        <w:rPr>
          <w:rFonts w:ascii="Arial" w:eastAsia="Times New Roman" w:hAnsi="Arial" w:cs="Times New Roman"/>
          <w:szCs w:val="20"/>
        </w:rPr>
        <w:t>.</w:t>
      </w:r>
      <w:r w:rsidR="00891BA0" w:rsidRPr="00891BA0">
        <w:rPr>
          <w:rFonts w:ascii="Arial" w:eastAsia="Times New Roman" w:hAnsi="Arial" w:cs="Times New Roman"/>
          <w:szCs w:val="20"/>
        </w:rPr>
        <w:tab/>
        <w:t>Unpaid salaries earned by year end but not yet paid or recorded amounted to $1,200.</w:t>
      </w:r>
    </w:p>
    <w:p w:rsidR="00891BA0" w:rsidRDefault="00891BA0"/>
    <w:p w:rsidR="00891BA0" w:rsidRDefault="00891BA0"/>
    <w:p w:rsidR="00891BA0" w:rsidRPr="00891BA0" w:rsidRDefault="00891BA0" w:rsidP="00891BA0">
      <w:pPr>
        <w:widowControl w:val="0"/>
        <w:ind w:left="360" w:hanging="360"/>
        <w:rPr>
          <w:rFonts w:ascii="Arial" w:eastAsia="MS Mincho" w:hAnsi="Arial" w:cs="Arial"/>
          <w:b/>
        </w:rPr>
      </w:pPr>
      <w:r w:rsidRPr="00891BA0">
        <w:rPr>
          <w:rFonts w:ascii="Arial" w:eastAsia="MS Mincho" w:hAnsi="Arial" w:cs="Arial"/>
          <w:b/>
        </w:rPr>
        <w:t>Be. 243</w:t>
      </w:r>
    </w:p>
    <w:p w:rsidR="00891BA0" w:rsidRPr="00891BA0" w:rsidRDefault="00891BA0" w:rsidP="00891BA0">
      <w:pPr>
        <w:widowControl w:val="0"/>
        <w:ind w:left="360" w:hanging="360"/>
        <w:rPr>
          <w:rFonts w:ascii="Arial" w:eastAsia="Times New Roman" w:hAnsi="Arial" w:cs="Arial"/>
          <w:b/>
        </w:rPr>
      </w:pPr>
    </w:p>
    <w:p w:rsidR="00891BA0" w:rsidRPr="00891BA0" w:rsidRDefault="00891BA0" w:rsidP="00891BA0">
      <w:pPr>
        <w:jc w:val="both"/>
        <w:rPr>
          <w:rFonts w:ascii="Arial" w:eastAsia="MS Mincho" w:hAnsi="Arial" w:cs="Arial"/>
          <w:szCs w:val="20"/>
          <w:lang w:val="en-AU"/>
        </w:rPr>
      </w:pPr>
      <w:r w:rsidRPr="00891BA0">
        <w:rPr>
          <w:rFonts w:ascii="Arial" w:eastAsia="MS Mincho" w:hAnsi="Arial" w:cs="Arial"/>
          <w:szCs w:val="20"/>
          <w:lang w:val="en-AU"/>
        </w:rPr>
        <w:t>Better Publications, sold annual subscriptions to their magazine for $36,000 in December, 2010. The magazine is published monthly. The new subscribers received their first magazine in January, 2011.</w:t>
      </w:r>
    </w:p>
    <w:p w:rsidR="00891BA0" w:rsidRPr="00891BA0" w:rsidRDefault="00891BA0" w:rsidP="00891BA0">
      <w:pPr>
        <w:rPr>
          <w:rFonts w:ascii="Arial" w:eastAsia="MS Mincho" w:hAnsi="Arial" w:cs="Arial"/>
          <w:sz w:val="18"/>
          <w:szCs w:val="20"/>
          <w:lang w:val="en-AU"/>
        </w:rPr>
      </w:pPr>
    </w:p>
    <w:p w:rsidR="00891BA0" w:rsidRPr="00891BA0" w:rsidRDefault="00891BA0" w:rsidP="00891BA0">
      <w:pPr>
        <w:ind w:left="720" w:hanging="720"/>
        <w:jc w:val="both"/>
        <w:rPr>
          <w:rFonts w:ascii="Arial" w:eastAsia="MS Mincho" w:hAnsi="Arial" w:cs="Arial"/>
          <w:szCs w:val="20"/>
          <w:lang w:val="en-AU"/>
        </w:rPr>
      </w:pPr>
      <w:r w:rsidRPr="00891BA0">
        <w:rPr>
          <w:rFonts w:ascii="Arial" w:eastAsia="MS Mincho" w:hAnsi="Arial" w:cs="Arial"/>
          <w:szCs w:val="20"/>
          <w:lang w:val="en-AU"/>
        </w:rPr>
        <w:t>1.</w:t>
      </w:r>
      <w:r w:rsidRPr="00891BA0">
        <w:rPr>
          <w:rFonts w:ascii="Arial" w:eastAsia="MS Mincho" w:hAnsi="Arial" w:cs="Arial"/>
          <w:szCs w:val="20"/>
          <w:lang w:val="en-AU"/>
        </w:rPr>
        <w:tab/>
        <w:t>What adjusting entry should be made in January if the subscriptions were originally recorded as a liability?</w:t>
      </w:r>
    </w:p>
    <w:p w:rsidR="00891BA0" w:rsidRPr="00891BA0" w:rsidRDefault="00891BA0" w:rsidP="00891BA0">
      <w:pPr>
        <w:ind w:left="720" w:hanging="720"/>
        <w:jc w:val="both"/>
        <w:rPr>
          <w:rFonts w:ascii="Arial" w:eastAsia="MS Mincho" w:hAnsi="Arial" w:cs="Arial"/>
          <w:szCs w:val="20"/>
          <w:lang w:val="en-AU"/>
        </w:rPr>
      </w:pPr>
      <w:r w:rsidRPr="00891BA0">
        <w:rPr>
          <w:rFonts w:ascii="Arial" w:eastAsia="MS Mincho" w:hAnsi="Arial" w:cs="Arial"/>
          <w:szCs w:val="20"/>
          <w:lang w:val="en-AU"/>
        </w:rPr>
        <w:t>2.</w:t>
      </w:r>
      <w:r w:rsidRPr="00891BA0">
        <w:rPr>
          <w:rFonts w:ascii="Arial" w:eastAsia="MS Mincho" w:hAnsi="Arial" w:cs="Arial"/>
          <w:szCs w:val="20"/>
          <w:lang w:val="en-AU"/>
        </w:rPr>
        <w:tab/>
        <w:t>What amount will be reported on the January 2011 balance sheet for Unearned Revenue?</w:t>
      </w:r>
    </w:p>
    <w:p w:rsidR="00891BA0" w:rsidRDefault="00891BA0"/>
    <w:p w:rsidR="0064151A" w:rsidRPr="0064151A" w:rsidRDefault="0064151A" w:rsidP="0064151A">
      <w:pPr>
        <w:rPr>
          <w:rFonts w:ascii="Arial" w:eastAsia="MS Mincho" w:hAnsi="Arial" w:cs="Arial"/>
          <w:szCs w:val="20"/>
          <w:highlight w:val="yellow"/>
          <w:lang w:val="en-AU"/>
        </w:rPr>
      </w:pPr>
      <w:r w:rsidRPr="0064151A">
        <w:rPr>
          <w:rFonts w:ascii="Arial" w:eastAsia="MS Mincho" w:hAnsi="Arial" w:cs="Arial"/>
          <w:szCs w:val="20"/>
          <w:highlight w:val="yellow"/>
          <w:lang w:val="en-AU"/>
        </w:rPr>
        <w:t>1.</w:t>
      </w:r>
      <w:r w:rsidRPr="0064151A">
        <w:rPr>
          <w:rFonts w:ascii="Arial" w:eastAsia="MS Mincho" w:hAnsi="Arial" w:cs="Arial"/>
          <w:szCs w:val="20"/>
          <w:highlight w:val="yellow"/>
          <w:lang w:val="en-AU"/>
        </w:rPr>
        <w:tab/>
        <w:t xml:space="preserve">Unearned Subscription Revenue </w:t>
      </w:r>
      <w:r w:rsidRPr="0064151A">
        <w:rPr>
          <w:rFonts w:ascii="Arial" w:eastAsia="MS Mincho" w:hAnsi="Arial" w:cs="Arial"/>
          <w:szCs w:val="20"/>
          <w:highlight w:val="yellow"/>
          <w:lang w:val="en-AU"/>
        </w:rPr>
        <w:tab/>
      </w:r>
      <w:r w:rsidRPr="0064151A">
        <w:rPr>
          <w:rFonts w:ascii="Arial" w:eastAsia="MS Mincho" w:hAnsi="Arial" w:cs="Arial"/>
          <w:szCs w:val="20"/>
          <w:highlight w:val="yellow"/>
          <w:lang w:val="en-AU"/>
        </w:rPr>
        <w:tab/>
        <w:t xml:space="preserve">3,000 </w:t>
      </w:r>
    </w:p>
    <w:p w:rsidR="0064151A" w:rsidRPr="0064151A" w:rsidRDefault="0064151A" w:rsidP="0064151A">
      <w:pPr>
        <w:tabs>
          <w:tab w:val="left" w:pos="5760"/>
        </w:tabs>
        <w:ind w:left="720" w:firstLine="720"/>
        <w:rPr>
          <w:rFonts w:ascii="Arial" w:eastAsia="MS Mincho" w:hAnsi="Arial" w:cs="Arial"/>
          <w:szCs w:val="20"/>
          <w:highlight w:val="yellow"/>
          <w:lang w:val="en-AU"/>
        </w:rPr>
      </w:pPr>
      <w:r w:rsidRPr="0064151A">
        <w:rPr>
          <w:rFonts w:ascii="Arial" w:eastAsia="MS Mincho" w:hAnsi="Arial" w:cs="Arial"/>
          <w:szCs w:val="20"/>
          <w:highlight w:val="yellow"/>
          <w:lang w:val="en-AU"/>
        </w:rPr>
        <w:t xml:space="preserve">Subscription Revenue </w:t>
      </w:r>
      <w:r w:rsidRPr="0064151A">
        <w:rPr>
          <w:rFonts w:ascii="Arial" w:eastAsia="MS Mincho" w:hAnsi="Arial" w:cs="Arial"/>
          <w:szCs w:val="20"/>
          <w:highlight w:val="yellow"/>
          <w:lang w:val="en-AU"/>
        </w:rPr>
        <w:tab/>
      </w:r>
      <w:r w:rsidRPr="0064151A">
        <w:rPr>
          <w:rFonts w:ascii="Arial" w:eastAsia="MS Mincho" w:hAnsi="Arial" w:cs="Arial"/>
          <w:szCs w:val="20"/>
          <w:highlight w:val="yellow"/>
          <w:lang w:val="en-AU"/>
        </w:rPr>
        <w:tab/>
        <w:t>3,000</w:t>
      </w:r>
    </w:p>
    <w:p w:rsidR="0064151A" w:rsidRPr="0064151A" w:rsidRDefault="0064151A" w:rsidP="0064151A">
      <w:pPr>
        <w:rPr>
          <w:rFonts w:ascii="Arial" w:eastAsia="MS Mincho" w:hAnsi="Arial" w:cs="Arial"/>
          <w:szCs w:val="20"/>
          <w:highlight w:val="yellow"/>
          <w:lang w:val="en-AU"/>
        </w:rPr>
      </w:pPr>
    </w:p>
    <w:p w:rsidR="0064151A" w:rsidRPr="0064151A" w:rsidRDefault="0064151A" w:rsidP="0064151A">
      <w:pPr>
        <w:rPr>
          <w:rFonts w:ascii="Arial" w:eastAsia="MS Mincho" w:hAnsi="Arial" w:cs="Arial"/>
          <w:szCs w:val="20"/>
          <w:lang w:val="en-AU"/>
        </w:rPr>
      </w:pPr>
      <w:r w:rsidRPr="0064151A">
        <w:rPr>
          <w:rFonts w:ascii="Arial" w:eastAsia="MS Mincho" w:hAnsi="Arial" w:cs="Arial"/>
          <w:szCs w:val="20"/>
          <w:highlight w:val="yellow"/>
          <w:lang w:val="en-AU"/>
        </w:rPr>
        <w:t>2.</w:t>
      </w:r>
      <w:r w:rsidRPr="0064151A">
        <w:rPr>
          <w:rFonts w:ascii="Arial" w:eastAsia="MS Mincho" w:hAnsi="Arial" w:cs="Arial"/>
          <w:szCs w:val="20"/>
          <w:highlight w:val="yellow"/>
          <w:lang w:val="en-AU"/>
        </w:rPr>
        <w:tab/>
        <w:t>Unearned Subscription Revenue at January 31: 36,000 - 3,000 = $33,000</w:t>
      </w:r>
    </w:p>
    <w:p w:rsidR="00891BA0" w:rsidRDefault="00891BA0"/>
    <w:p w:rsidR="00891BA0" w:rsidRPr="00BF434B" w:rsidRDefault="00891BA0" w:rsidP="00891BA0">
      <w:pPr>
        <w:pStyle w:val="Be"/>
        <w:rPr>
          <w:rFonts w:eastAsia="MS Mincho"/>
        </w:rPr>
      </w:pPr>
      <w:r w:rsidRPr="00BF434B">
        <w:rPr>
          <w:rFonts w:eastAsia="MS Mincho"/>
        </w:rPr>
        <w:t>Be. 244</w:t>
      </w:r>
    </w:p>
    <w:p w:rsidR="00891BA0" w:rsidRPr="00BF434B" w:rsidRDefault="00891BA0" w:rsidP="00891BA0">
      <w:pPr>
        <w:pStyle w:val="PlainText"/>
        <w:jc w:val="both"/>
        <w:rPr>
          <w:rFonts w:ascii="Arial" w:eastAsia="MS Mincho" w:hAnsi="Arial" w:cs="Arial"/>
          <w:sz w:val="22"/>
        </w:rPr>
      </w:pPr>
      <w:smartTag w:uri="urn:schemas-microsoft-com:office:smarttags" w:element="place">
        <w:smartTag w:uri="urn:schemas-microsoft-com:office:smarttags" w:element="PlaceType">
          <w:r w:rsidRPr="00BF434B">
            <w:rPr>
              <w:rFonts w:ascii="Arial" w:eastAsia="MS Mincho" w:hAnsi="Arial" w:cs="Arial"/>
              <w:sz w:val="22"/>
            </w:rPr>
            <w:t>River</w:t>
          </w:r>
        </w:smartTag>
        <w:r w:rsidRPr="00BF434B">
          <w:rPr>
            <w:rFonts w:ascii="Arial" w:eastAsia="MS Mincho" w:hAnsi="Arial" w:cs="Arial"/>
            <w:sz w:val="22"/>
          </w:rPr>
          <w:t xml:space="preserve"> </w:t>
        </w:r>
        <w:smartTag w:uri="urn:schemas-microsoft-com:office:smarttags" w:element="PlaceType">
          <w:r w:rsidRPr="00BF434B">
            <w:rPr>
              <w:rFonts w:ascii="Arial" w:eastAsia="MS Mincho" w:hAnsi="Arial" w:cs="Arial"/>
              <w:sz w:val="22"/>
            </w:rPr>
            <w:t>Ridge</w:t>
          </w:r>
        </w:smartTag>
        <w:r w:rsidRPr="00BF434B">
          <w:rPr>
            <w:rFonts w:ascii="Arial" w:eastAsia="MS Mincho" w:hAnsi="Arial" w:cs="Arial"/>
            <w:sz w:val="22"/>
          </w:rPr>
          <w:t xml:space="preserve"> </w:t>
        </w:r>
        <w:smartTag w:uri="urn:schemas-microsoft-com:office:smarttags" w:element="PlaceName">
          <w:r w:rsidRPr="00BF434B">
            <w:rPr>
              <w:rFonts w:ascii="Arial" w:eastAsia="MS Mincho" w:hAnsi="Arial" w:cs="Arial"/>
              <w:sz w:val="22"/>
            </w:rPr>
            <w:t>Music</w:t>
          </w:r>
        </w:smartTag>
        <w:r w:rsidRPr="00BF434B">
          <w:rPr>
            <w:rFonts w:ascii="Arial" w:eastAsia="MS Mincho" w:hAnsi="Arial" w:cs="Arial"/>
            <w:sz w:val="22"/>
          </w:rPr>
          <w:t xml:space="preserve"> </w:t>
        </w:r>
        <w:smartTag w:uri="urn:schemas-microsoft-com:office:smarttags" w:element="PlaceType">
          <w:r w:rsidRPr="00BF434B">
            <w:rPr>
              <w:rFonts w:ascii="Arial" w:eastAsia="MS Mincho" w:hAnsi="Arial" w:cs="Arial"/>
              <w:sz w:val="22"/>
            </w:rPr>
            <w:t>School</w:t>
          </w:r>
        </w:smartTag>
      </w:smartTag>
      <w:r w:rsidRPr="00BF434B">
        <w:rPr>
          <w:rFonts w:ascii="Arial" w:eastAsia="MS Mincho" w:hAnsi="Arial" w:cs="Arial"/>
          <w:sz w:val="22"/>
        </w:rPr>
        <w:t xml:space="preserve"> borrowed $30,000 from the bank signing a 10%, 6-month note on November 1. Principal and interest are payable to the bank on May 1. If the company prepares monthly financial statements, what adjusting entry should the company make at November 30 with regard to the note (round answer to the nearest dollar)?</w:t>
      </w:r>
    </w:p>
    <w:p w:rsidR="00891BA0" w:rsidRDefault="00891BA0"/>
    <w:p w:rsidR="0064151A" w:rsidRPr="0064151A" w:rsidRDefault="0064151A" w:rsidP="0064151A">
      <w:pPr>
        <w:ind w:firstLine="720"/>
        <w:rPr>
          <w:rFonts w:ascii="Arial" w:eastAsia="MS Mincho" w:hAnsi="Arial" w:cs="Arial"/>
          <w:szCs w:val="20"/>
          <w:highlight w:val="yellow"/>
          <w:lang w:val="en-AU"/>
        </w:rPr>
      </w:pPr>
      <w:r w:rsidRPr="0064151A">
        <w:rPr>
          <w:rFonts w:ascii="Arial" w:eastAsia="MS Mincho" w:hAnsi="Arial" w:cs="Arial"/>
          <w:szCs w:val="20"/>
          <w:highlight w:val="yellow"/>
          <w:lang w:val="en-AU"/>
        </w:rPr>
        <w:t xml:space="preserve">Interest Expense (30,000 </w:t>
      </w:r>
      <w:r w:rsidRPr="0064151A">
        <w:rPr>
          <w:rFonts w:ascii="Arial" w:eastAsia="MS Mincho" w:hAnsi="Arial" w:cs="Arial"/>
          <w:szCs w:val="20"/>
          <w:highlight w:val="yellow"/>
          <w:lang w:val="en-AU"/>
        </w:rPr>
        <w:sym w:font="Symbol" w:char="F0B4"/>
      </w:r>
      <w:r w:rsidRPr="0064151A">
        <w:rPr>
          <w:rFonts w:ascii="Arial" w:eastAsia="MS Mincho" w:hAnsi="Arial" w:cs="Arial"/>
          <w:szCs w:val="20"/>
          <w:highlight w:val="yellow"/>
          <w:lang w:val="en-AU"/>
        </w:rPr>
        <w:t xml:space="preserve"> 10% </w:t>
      </w:r>
      <w:r w:rsidRPr="0064151A">
        <w:rPr>
          <w:rFonts w:ascii="Arial" w:eastAsia="MS Mincho" w:hAnsi="Arial" w:cs="Arial"/>
          <w:szCs w:val="20"/>
          <w:highlight w:val="yellow"/>
          <w:lang w:val="en-AU"/>
        </w:rPr>
        <w:sym w:font="Symbol" w:char="F0B4"/>
      </w:r>
      <w:r w:rsidRPr="0064151A">
        <w:rPr>
          <w:rFonts w:ascii="Arial" w:eastAsia="MS Mincho" w:hAnsi="Arial" w:cs="Arial"/>
          <w:szCs w:val="20"/>
          <w:highlight w:val="yellow"/>
          <w:lang w:val="en-AU"/>
        </w:rPr>
        <w:t xml:space="preserve"> 1/12)</w:t>
      </w:r>
      <w:r w:rsidRPr="0064151A">
        <w:rPr>
          <w:rFonts w:ascii="Arial" w:eastAsia="MS Mincho" w:hAnsi="Arial" w:cs="Arial"/>
          <w:szCs w:val="20"/>
          <w:highlight w:val="yellow"/>
          <w:lang w:val="en-AU"/>
        </w:rPr>
        <w:tab/>
        <w:t>250</w:t>
      </w:r>
    </w:p>
    <w:p w:rsidR="0064151A" w:rsidRPr="0064151A" w:rsidRDefault="0064151A" w:rsidP="0064151A">
      <w:pPr>
        <w:ind w:left="720" w:firstLine="720"/>
        <w:rPr>
          <w:rFonts w:ascii="Arial" w:eastAsia="MS Mincho" w:hAnsi="Arial" w:cs="Arial"/>
          <w:szCs w:val="20"/>
          <w:lang w:val="en-AU"/>
        </w:rPr>
      </w:pPr>
      <w:r w:rsidRPr="0064151A">
        <w:rPr>
          <w:rFonts w:ascii="Arial" w:eastAsia="MS Mincho" w:hAnsi="Arial" w:cs="Arial"/>
          <w:szCs w:val="20"/>
          <w:highlight w:val="yellow"/>
          <w:lang w:val="en-AU"/>
        </w:rPr>
        <w:t>Interest Payable</w:t>
      </w:r>
      <w:r w:rsidRPr="0064151A">
        <w:rPr>
          <w:rFonts w:ascii="Arial" w:eastAsia="MS Mincho" w:hAnsi="Arial" w:cs="Arial"/>
          <w:szCs w:val="20"/>
          <w:highlight w:val="yellow"/>
          <w:lang w:val="en-AU"/>
        </w:rPr>
        <w:tab/>
      </w:r>
      <w:r w:rsidRPr="0064151A">
        <w:rPr>
          <w:rFonts w:ascii="Arial" w:eastAsia="MS Mincho" w:hAnsi="Arial" w:cs="Arial"/>
          <w:szCs w:val="20"/>
          <w:highlight w:val="yellow"/>
          <w:lang w:val="en-AU"/>
        </w:rPr>
        <w:tab/>
      </w:r>
      <w:r w:rsidRPr="0064151A">
        <w:rPr>
          <w:rFonts w:ascii="Arial" w:eastAsia="MS Mincho" w:hAnsi="Arial" w:cs="Arial"/>
          <w:szCs w:val="20"/>
          <w:highlight w:val="yellow"/>
          <w:lang w:val="en-AU"/>
        </w:rPr>
        <w:tab/>
      </w:r>
      <w:r w:rsidRPr="0064151A">
        <w:rPr>
          <w:rFonts w:ascii="Arial" w:eastAsia="MS Mincho" w:hAnsi="Arial" w:cs="Arial"/>
          <w:szCs w:val="20"/>
          <w:highlight w:val="yellow"/>
          <w:lang w:val="en-AU"/>
        </w:rPr>
        <w:tab/>
      </w:r>
      <w:r w:rsidRPr="0064151A">
        <w:rPr>
          <w:rFonts w:ascii="Arial" w:eastAsia="MS Mincho" w:hAnsi="Arial" w:cs="Arial"/>
          <w:szCs w:val="20"/>
          <w:highlight w:val="yellow"/>
          <w:lang w:val="en-AU"/>
        </w:rPr>
        <w:tab/>
        <w:t>250</w:t>
      </w:r>
    </w:p>
    <w:p w:rsidR="00891BA0" w:rsidRDefault="00891BA0"/>
    <w:p w:rsidR="00891BA0" w:rsidRPr="00BF434B" w:rsidRDefault="00891BA0" w:rsidP="00891BA0">
      <w:pPr>
        <w:pStyle w:val="Be"/>
      </w:pPr>
      <w:r w:rsidRPr="00BF434B">
        <w:t>Be.  249</w:t>
      </w:r>
    </w:p>
    <w:p w:rsidR="00891BA0" w:rsidRPr="00BF434B" w:rsidRDefault="00891BA0" w:rsidP="00891BA0">
      <w:pPr>
        <w:pStyle w:val="BodyText2"/>
        <w:tabs>
          <w:tab w:val="left" w:pos="540"/>
          <w:tab w:val="left" w:pos="810"/>
          <w:tab w:val="left" w:leader="dot" w:pos="6840"/>
          <w:tab w:val="right" w:pos="7920"/>
          <w:tab w:val="right" w:pos="9000"/>
        </w:tabs>
      </w:pPr>
      <w:r w:rsidRPr="00BF434B">
        <w:t xml:space="preserve">The adjusted trial balance of </w:t>
      </w:r>
      <w:proofErr w:type="spellStart"/>
      <w:r>
        <w:t>Warbocks</w:t>
      </w:r>
      <w:proofErr w:type="spellEnd"/>
      <w:r w:rsidRPr="00BF434B">
        <w:t xml:space="preserve"> Corporation at December 31, </w:t>
      </w:r>
      <w:r>
        <w:t>2011</w:t>
      </w:r>
      <w:r w:rsidRPr="00BF434B">
        <w:t xml:space="preserve"> includes the following accounts:  Retained Earnings $12,600</w:t>
      </w:r>
      <w:proofErr w:type="gramStart"/>
      <w:r w:rsidRPr="00BF434B">
        <w:t>;  Dividends</w:t>
      </w:r>
      <w:proofErr w:type="gramEnd"/>
      <w:r w:rsidRPr="00BF434B">
        <w:t xml:space="preserve"> $5,000; Service Revenue $30,000; Salaries Expense $15,000; Insurance Expense $2,000; Rent Expense $3,500; Supplies Expense $500; and Depreciation Expense $1,000.  Prepare a retained earnings statement for the year.</w:t>
      </w:r>
    </w:p>
    <w:p w:rsidR="00891BA0" w:rsidRDefault="00891BA0"/>
    <w:p w:rsidR="0064151A" w:rsidRPr="0064151A" w:rsidRDefault="0064151A" w:rsidP="0064151A">
      <w:pPr>
        <w:widowControl w:val="0"/>
        <w:tabs>
          <w:tab w:val="center" w:pos="4770"/>
        </w:tabs>
        <w:rPr>
          <w:rFonts w:ascii="Arial" w:eastAsia="Times New Roman" w:hAnsi="Arial" w:cs="Times New Roman"/>
          <w:szCs w:val="20"/>
          <w:highlight w:val="yellow"/>
        </w:rPr>
      </w:pPr>
      <w:r w:rsidRPr="0064151A">
        <w:rPr>
          <w:rFonts w:ascii="Arial" w:eastAsia="Times New Roman" w:hAnsi="Arial" w:cs="Times New Roman"/>
          <w:szCs w:val="20"/>
        </w:rPr>
        <w:tab/>
      </w:r>
      <w:r w:rsidRPr="0064151A">
        <w:rPr>
          <w:rFonts w:ascii="Arial" w:eastAsia="Times New Roman" w:hAnsi="Arial" w:cs="Times New Roman"/>
          <w:szCs w:val="20"/>
          <w:highlight w:val="yellow"/>
        </w:rPr>
        <w:t>WARBOCKS CORPORATION</w:t>
      </w:r>
    </w:p>
    <w:p w:rsidR="0064151A" w:rsidRPr="0064151A" w:rsidRDefault="0064151A" w:rsidP="0064151A">
      <w:pPr>
        <w:widowControl w:val="0"/>
        <w:jc w:val="center"/>
        <w:rPr>
          <w:rFonts w:ascii="Arial" w:eastAsia="Times New Roman" w:hAnsi="Arial" w:cs="Times New Roman"/>
          <w:szCs w:val="20"/>
          <w:highlight w:val="yellow"/>
        </w:rPr>
      </w:pPr>
      <w:r w:rsidRPr="0064151A">
        <w:rPr>
          <w:rFonts w:ascii="Arial" w:eastAsia="Times New Roman" w:hAnsi="Arial" w:cs="Times New Roman"/>
          <w:szCs w:val="20"/>
          <w:highlight w:val="yellow"/>
        </w:rPr>
        <w:t>Retained Earnings Statement</w:t>
      </w:r>
    </w:p>
    <w:p w:rsidR="0064151A" w:rsidRPr="0064151A" w:rsidRDefault="0064151A" w:rsidP="0064151A">
      <w:pPr>
        <w:widowControl w:val="0"/>
        <w:jc w:val="center"/>
        <w:rPr>
          <w:rFonts w:ascii="Arial" w:eastAsia="Times New Roman" w:hAnsi="Arial" w:cs="Times New Roman"/>
          <w:szCs w:val="20"/>
          <w:highlight w:val="yellow"/>
        </w:rPr>
      </w:pPr>
      <w:r w:rsidRPr="0064151A">
        <w:rPr>
          <w:rFonts w:ascii="Arial" w:eastAsia="Times New Roman" w:hAnsi="Arial" w:cs="Times New Roman"/>
          <w:szCs w:val="20"/>
          <w:highlight w:val="yellow"/>
        </w:rPr>
        <w:t>For the Year Ended December 31, 2011</w:t>
      </w:r>
    </w:p>
    <w:p w:rsidR="0064151A" w:rsidRPr="0064151A" w:rsidRDefault="0064151A" w:rsidP="0064151A">
      <w:pPr>
        <w:widowControl w:val="0"/>
        <w:tabs>
          <w:tab w:val="left" w:leader="underscore" w:pos="9270"/>
        </w:tabs>
        <w:spacing w:line="180" w:lineRule="atLeast"/>
        <w:rPr>
          <w:rFonts w:ascii="Arial" w:eastAsia="Times New Roman" w:hAnsi="Arial" w:cs="Times New Roman"/>
          <w:szCs w:val="20"/>
          <w:highlight w:val="yellow"/>
        </w:rPr>
      </w:pPr>
      <w:r w:rsidRPr="0064151A">
        <w:rPr>
          <w:rFonts w:ascii="Arial" w:eastAsia="Times New Roman" w:hAnsi="Arial" w:cs="Times New Roman"/>
          <w:szCs w:val="20"/>
          <w:highlight w:val="yellow"/>
        </w:rPr>
        <w:tab/>
      </w:r>
    </w:p>
    <w:p w:rsidR="0064151A" w:rsidRPr="0064151A" w:rsidRDefault="0064151A" w:rsidP="0064151A">
      <w:pPr>
        <w:widowControl w:val="0"/>
        <w:tabs>
          <w:tab w:val="left" w:leader="underscore" w:pos="9270"/>
        </w:tabs>
        <w:spacing w:line="120" w:lineRule="atLeast"/>
        <w:rPr>
          <w:rFonts w:ascii="Arial" w:eastAsia="Times New Roman" w:hAnsi="Arial" w:cs="Times New Roman"/>
          <w:szCs w:val="20"/>
          <w:highlight w:val="yellow"/>
        </w:rPr>
      </w:pPr>
    </w:p>
    <w:p w:rsidR="0064151A" w:rsidRPr="0064151A" w:rsidRDefault="0064151A" w:rsidP="0064151A">
      <w:pPr>
        <w:widowControl w:val="0"/>
        <w:tabs>
          <w:tab w:val="left" w:pos="720"/>
          <w:tab w:val="left" w:pos="1800"/>
          <w:tab w:val="decimal" w:pos="7200"/>
          <w:tab w:val="decimal" w:pos="864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t xml:space="preserve">Retained Earnings, January 1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$12,600</w:t>
      </w:r>
    </w:p>
    <w:p w:rsidR="0064151A" w:rsidRPr="0064151A" w:rsidRDefault="0064151A" w:rsidP="0064151A">
      <w:pPr>
        <w:widowControl w:val="0"/>
        <w:tabs>
          <w:tab w:val="left" w:pos="720"/>
          <w:tab w:val="left" w:pos="1800"/>
          <w:tab w:val="decimal" w:pos="7200"/>
          <w:tab w:val="decimal" w:pos="864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t>Plus:</w:t>
      </w:r>
      <w:r w:rsidRPr="0064151A">
        <w:rPr>
          <w:rFonts w:ascii="Arial" w:eastAsia="Times New Roman" w:hAnsi="Arial" w:cs="Times New Roman"/>
          <w:szCs w:val="20"/>
          <w:highlight w:val="yellow"/>
        </w:rPr>
        <w:tab/>
        <w:t>Net Income</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u w:val="single"/>
        </w:rPr>
        <w:t>8,000</w:t>
      </w:r>
    </w:p>
    <w:p w:rsidR="0064151A" w:rsidRPr="0064151A" w:rsidRDefault="0064151A" w:rsidP="0064151A">
      <w:pPr>
        <w:widowControl w:val="0"/>
        <w:tabs>
          <w:tab w:val="left" w:pos="720"/>
          <w:tab w:val="left" w:pos="1800"/>
          <w:tab w:val="decimal" w:pos="7200"/>
          <w:tab w:val="decimal" w:pos="864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20,600</w:t>
      </w:r>
    </w:p>
    <w:p w:rsidR="0064151A" w:rsidRPr="0064151A" w:rsidRDefault="0064151A" w:rsidP="0064151A">
      <w:pPr>
        <w:widowControl w:val="0"/>
        <w:tabs>
          <w:tab w:val="left" w:pos="720"/>
          <w:tab w:val="left" w:pos="1800"/>
          <w:tab w:val="decimal" w:pos="7200"/>
          <w:tab w:val="decimal" w:pos="864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t>Less:</w:t>
      </w:r>
      <w:r w:rsidRPr="0064151A">
        <w:rPr>
          <w:rFonts w:ascii="Arial" w:eastAsia="Times New Roman" w:hAnsi="Arial" w:cs="Times New Roman"/>
          <w:szCs w:val="20"/>
          <w:highlight w:val="yellow"/>
        </w:rPr>
        <w:tab/>
        <w:t>Dividends</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u w:val="single"/>
        </w:rPr>
        <w:t xml:space="preserve">     5,000</w:t>
      </w:r>
    </w:p>
    <w:p w:rsidR="0064151A" w:rsidRPr="0064151A" w:rsidRDefault="0064151A" w:rsidP="0064151A">
      <w:pPr>
        <w:widowControl w:val="0"/>
        <w:tabs>
          <w:tab w:val="left" w:pos="720"/>
          <w:tab w:val="left" w:pos="1800"/>
          <w:tab w:val="decimal" w:pos="7200"/>
          <w:tab w:val="decimal" w:pos="8640"/>
        </w:tabs>
        <w:rPr>
          <w:rFonts w:ascii="Arial" w:eastAsia="Times New Roman" w:hAnsi="Arial" w:cs="Times New Roman"/>
          <w:szCs w:val="20"/>
          <w:u w:val="double"/>
        </w:rPr>
      </w:pPr>
      <w:r w:rsidRPr="0064151A">
        <w:rPr>
          <w:rFonts w:ascii="Arial" w:eastAsia="Times New Roman" w:hAnsi="Arial" w:cs="Times New Roman"/>
          <w:szCs w:val="20"/>
          <w:highlight w:val="yellow"/>
        </w:rPr>
        <w:tab/>
        <w:t xml:space="preserve">Retained Earnings, December 31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u w:val="double"/>
        </w:rPr>
        <w:t>$15,600</w:t>
      </w:r>
    </w:p>
    <w:p w:rsidR="00891BA0" w:rsidRDefault="00891BA0"/>
    <w:p w:rsidR="00891BA0" w:rsidRDefault="00891BA0"/>
    <w:p w:rsidR="00891BA0" w:rsidRDefault="00891BA0"/>
    <w:p w:rsidR="00891BA0" w:rsidRDefault="00891BA0"/>
    <w:p w:rsidR="00891BA0" w:rsidRDefault="00891BA0"/>
    <w:p w:rsidR="00891BA0" w:rsidRDefault="00891BA0"/>
    <w:p w:rsidR="00891BA0" w:rsidRDefault="00891BA0"/>
    <w:p w:rsidR="00891BA0" w:rsidRDefault="00891BA0"/>
    <w:p w:rsidR="00891BA0" w:rsidRDefault="00891BA0"/>
    <w:p w:rsidR="00891BA0" w:rsidRDefault="00891BA0"/>
    <w:p w:rsidR="00891BA0" w:rsidRDefault="00891BA0"/>
    <w:p w:rsidR="00891BA0" w:rsidRPr="00891BA0" w:rsidRDefault="00891BA0" w:rsidP="00891BA0">
      <w:pPr>
        <w:widowControl w:val="0"/>
        <w:spacing w:before="440" w:after="160"/>
        <w:rPr>
          <w:rFonts w:ascii="Arial" w:eastAsia="Times New Roman" w:hAnsi="Arial" w:cs="Times New Roman"/>
          <w:b/>
          <w:szCs w:val="20"/>
        </w:rPr>
      </w:pPr>
      <w:r w:rsidRPr="00891BA0">
        <w:rPr>
          <w:rFonts w:ascii="Arial" w:eastAsia="Times New Roman" w:hAnsi="Arial" w:cs="Times New Roman"/>
          <w:b/>
          <w:szCs w:val="20"/>
        </w:rPr>
        <w:lastRenderedPageBreak/>
        <w:t>Ex. 259</w:t>
      </w:r>
    </w:p>
    <w:p w:rsidR="00891BA0" w:rsidRPr="00891BA0" w:rsidRDefault="00891BA0" w:rsidP="00891BA0">
      <w:pPr>
        <w:widowControl w:val="0"/>
        <w:jc w:val="both"/>
        <w:rPr>
          <w:rFonts w:ascii="Arial" w:eastAsia="Times New Roman" w:hAnsi="Arial" w:cs="Times New Roman"/>
          <w:szCs w:val="20"/>
        </w:rPr>
      </w:pPr>
      <w:r w:rsidRPr="00891BA0">
        <w:rPr>
          <w:rFonts w:ascii="Arial" w:eastAsia="Times New Roman" w:hAnsi="Arial" w:cs="Times New Roman"/>
          <w:szCs w:val="20"/>
        </w:rPr>
        <w:t>Match the statements below with the appropriate terms by entering the appropriate letter code in the spaces provided.</w:t>
      </w:r>
    </w:p>
    <w:p w:rsidR="00891BA0" w:rsidRPr="00891BA0" w:rsidRDefault="00891BA0" w:rsidP="00891BA0">
      <w:pPr>
        <w:widowControl w:val="0"/>
        <w:ind w:firstLine="720"/>
        <w:rPr>
          <w:rFonts w:ascii="Arial" w:eastAsia="Times New Roman" w:hAnsi="Arial" w:cs="Times New Roman"/>
          <w:szCs w:val="20"/>
        </w:rPr>
      </w:pPr>
      <w:r w:rsidRPr="00891BA0">
        <w:rPr>
          <w:rFonts w:ascii="Arial" w:eastAsia="Times New Roman" w:hAnsi="Arial" w:cs="Times New Roman"/>
          <w:szCs w:val="20"/>
        </w:rPr>
        <w:tab/>
        <w:t>TERMS:</w:t>
      </w:r>
    </w:p>
    <w:p w:rsidR="00891BA0" w:rsidRPr="00891BA0" w:rsidRDefault="00891BA0" w:rsidP="00891BA0">
      <w:pPr>
        <w:widowControl w:val="0"/>
        <w:rPr>
          <w:rFonts w:ascii="Arial" w:eastAsia="Times New Roman" w:hAnsi="Arial" w:cs="Times New Roman"/>
          <w:szCs w:val="20"/>
        </w:rPr>
      </w:pPr>
      <w:r w:rsidRPr="00891BA0">
        <w:rPr>
          <w:rFonts w:ascii="Arial" w:eastAsia="Times New Roman" w:hAnsi="Arial" w:cs="Times New Roman"/>
          <w:szCs w:val="20"/>
        </w:rPr>
        <w:tab/>
        <w:t>A.</w:t>
      </w:r>
      <w:r w:rsidRPr="00891BA0">
        <w:rPr>
          <w:rFonts w:ascii="Arial" w:eastAsia="Times New Roman" w:hAnsi="Arial" w:cs="Times New Roman"/>
          <w:szCs w:val="20"/>
        </w:rPr>
        <w:tab/>
        <w:t>Prepaid Expenses</w:t>
      </w:r>
    </w:p>
    <w:p w:rsidR="00891BA0" w:rsidRPr="00891BA0" w:rsidRDefault="00891BA0" w:rsidP="00891BA0">
      <w:pPr>
        <w:widowControl w:val="0"/>
        <w:rPr>
          <w:rFonts w:ascii="Arial" w:eastAsia="Times New Roman" w:hAnsi="Arial" w:cs="Times New Roman"/>
          <w:szCs w:val="20"/>
        </w:rPr>
      </w:pPr>
      <w:r w:rsidRPr="00891BA0">
        <w:rPr>
          <w:rFonts w:ascii="Arial" w:eastAsia="Times New Roman" w:hAnsi="Arial" w:cs="Times New Roman"/>
          <w:szCs w:val="20"/>
        </w:rPr>
        <w:tab/>
        <w:t>B.</w:t>
      </w:r>
      <w:r w:rsidRPr="00891BA0">
        <w:rPr>
          <w:rFonts w:ascii="Arial" w:eastAsia="Times New Roman" w:hAnsi="Arial" w:cs="Times New Roman"/>
          <w:szCs w:val="20"/>
        </w:rPr>
        <w:tab/>
        <w:t>Unearned Revenues</w:t>
      </w:r>
    </w:p>
    <w:p w:rsidR="00891BA0" w:rsidRPr="00891BA0" w:rsidRDefault="00891BA0" w:rsidP="00891BA0">
      <w:pPr>
        <w:widowControl w:val="0"/>
        <w:rPr>
          <w:rFonts w:ascii="Arial" w:eastAsia="Times New Roman" w:hAnsi="Arial" w:cs="Times New Roman"/>
          <w:szCs w:val="20"/>
        </w:rPr>
      </w:pPr>
      <w:r w:rsidRPr="00891BA0">
        <w:rPr>
          <w:rFonts w:ascii="Arial" w:eastAsia="Times New Roman" w:hAnsi="Arial" w:cs="Times New Roman"/>
          <w:szCs w:val="20"/>
        </w:rPr>
        <w:tab/>
        <w:t>C.</w:t>
      </w:r>
      <w:r w:rsidRPr="00891BA0">
        <w:rPr>
          <w:rFonts w:ascii="Arial" w:eastAsia="Times New Roman" w:hAnsi="Arial" w:cs="Times New Roman"/>
          <w:szCs w:val="20"/>
        </w:rPr>
        <w:tab/>
        <w:t>Accrued Revenues</w:t>
      </w:r>
    </w:p>
    <w:p w:rsidR="00891BA0" w:rsidRPr="00891BA0" w:rsidRDefault="00891BA0" w:rsidP="00891BA0">
      <w:pPr>
        <w:widowControl w:val="0"/>
        <w:rPr>
          <w:rFonts w:ascii="Arial" w:eastAsia="Times New Roman" w:hAnsi="Arial" w:cs="Times New Roman"/>
          <w:szCs w:val="20"/>
        </w:rPr>
      </w:pPr>
      <w:r w:rsidRPr="00891BA0">
        <w:rPr>
          <w:rFonts w:ascii="Arial" w:eastAsia="Times New Roman" w:hAnsi="Arial" w:cs="Times New Roman"/>
          <w:szCs w:val="20"/>
        </w:rPr>
        <w:tab/>
        <w:t>D.</w:t>
      </w:r>
      <w:r w:rsidRPr="00891BA0">
        <w:rPr>
          <w:rFonts w:ascii="Arial" w:eastAsia="Times New Roman" w:hAnsi="Arial" w:cs="Times New Roman"/>
          <w:szCs w:val="20"/>
        </w:rPr>
        <w:tab/>
        <w:t>Accrued Expenses</w:t>
      </w:r>
    </w:p>
    <w:p w:rsidR="00891BA0" w:rsidRPr="00891BA0" w:rsidRDefault="00891BA0" w:rsidP="00891BA0">
      <w:pPr>
        <w:widowControl w:val="0"/>
        <w:rPr>
          <w:rFonts w:ascii="Arial" w:eastAsia="Times New Roman" w:hAnsi="Arial" w:cs="Times New Roman"/>
          <w:szCs w:val="20"/>
        </w:rPr>
      </w:pPr>
    </w:p>
    <w:p w:rsidR="00891BA0" w:rsidRPr="00891BA0" w:rsidRDefault="00891BA0" w:rsidP="00891BA0">
      <w:pPr>
        <w:widowControl w:val="0"/>
        <w:rPr>
          <w:rFonts w:ascii="Arial" w:eastAsia="Times New Roman" w:hAnsi="Arial" w:cs="Times New Roman"/>
          <w:szCs w:val="20"/>
        </w:rPr>
      </w:pPr>
      <w:r w:rsidRPr="00891BA0">
        <w:rPr>
          <w:rFonts w:ascii="Arial" w:eastAsia="Times New Roman" w:hAnsi="Arial" w:cs="Times New Roman"/>
          <w:szCs w:val="20"/>
        </w:rPr>
        <w:t>STATEMENTS:</w:t>
      </w:r>
    </w:p>
    <w:p w:rsidR="00891BA0" w:rsidRPr="00891BA0" w:rsidRDefault="00891BA0" w:rsidP="00891BA0">
      <w:pPr>
        <w:widowControl w:val="0"/>
        <w:rPr>
          <w:rFonts w:ascii="Arial" w:eastAsia="Times New Roman" w:hAnsi="Arial" w:cs="Times New Roman"/>
          <w:sz w:val="18"/>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B</w:t>
      </w:r>
      <w:r w:rsidR="00891BA0" w:rsidRPr="00891BA0">
        <w:rPr>
          <w:rFonts w:ascii="Arial" w:eastAsia="Times New Roman" w:hAnsi="Arial" w:cs="Times New Roman"/>
          <w:szCs w:val="20"/>
        </w:rPr>
        <w:tab/>
      </w:r>
      <w:r w:rsidR="00891BA0" w:rsidRPr="00891BA0">
        <w:rPr>
          <w:rFonts w:ascii="Arial" w:eastAsia="Times New Roman" w:hAnsi="Arial" w:cs="Times New Roman"/>
          <w:szCs w:val="20"/>
        </w:rPr>
        <w:tab/>
        <w:t>1.</w:t>
      </w:r>
      <w:proofErr w:type="gramEnd"/>
      <w:r w:rsidR="00891BA0" w:rsidRPr="00891BA0">
        <w:rPr>
          <w:rFonts w:ascii="Arial" w:eastAsia="Times New Roman" w:hAnsi="Arial" w:cs="Times New Roman"/>
          <w:szCs w:val="20"/>
        </w:rPr>
        <w:tab/>
      </w:r>
      <w:proofErr w:type="gramStart"/>
      <w:r w:rsidR="00891BA0" w:rsidRPr="00891BA0">
        <w:rPr>
          <w:rFonts w:ascii="Arial" w:eastAsia="Times New Roman" w:hAnsi="Arial" w:cs="Times New Roman"/>
          <w:szCs w:val="20"/>
        </w:rPr>
        <w:t>A revenue</w:t>
      </w:r>
      <w:proofErr w:type="gramEnd"/>
      <w:r w:rsidR="00891BA0" w:rsidRPr="00891BA0">
        <w:rPr>
          <w:rFonts w:ascii="Arial" w:eastAsia="Times New Roman" w:hAnsi="Arial" w:cs="Times New Roman"/>
          <w:szCs w:val="20"/>
        </w:rPr>
        <w:t xml:space="preserve"> not yet earned; collected in advance.</w:t>
      </w:r>
    </w:p>
    <w:p w:rsidR="00891BA0" w:rsidRPr="00891BA0" w:rsidRDefault="00891BA0" w:rsidP="00891BA0">
      <w:pPr>
        <w:widowControl w:val="0"/>
        <w:tabs>
          <w:tab w:val="left" w:leader="underscore" w:pos="540"/>
          <w:tab w:val="decimal" w:pos="810"/>
          <w:tab w:val="left" w:pos="1080"/>
        </w:tabs>
        <w:rPr>
          <w:rFonts w:ascii="Arial" w:eastAsia="Times New Roman" w:hAnsi="Arial" w:cs="Times New Roman"/>
          <w:sz w:val="18"/>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A</w:t>
      </w:r>
      <w:r w:rsidR="00891BA0" w:rsidRPr="00891BA0">
        <w:rPr>
          <w:rFonts w:ascii="Arial" w:eastAsia="Times New Roman" w:hAnsi="Arial" w:cs="Times New Roman"/>
          <w:szCs w:val="20"/>
        </w:rPr>
        <w:tab/>
        <w:t>2.</w:t>
      </w:r>
      <w:proofErr w:type="gramEnd"/>
      <w:r w:rsidR="00891BA0" w:rsidRPr="00891BA0">
        <w:rPr>
          <w:rFonts w:ascii="Arial" w:eastAsia="Times New Roman" w:hAnsi="Arial" w:cs="Times New Roman"/>
          <w:szCs w:val="20"/>
        </w:rPr>
        <w:tab/>
        <w:t>Office supplies on hand that will be used in the next period.</w:t>
      </w:r>
    </w:p>
    <w:p w:rsidR="00891BA0" w:rsidRPr="00891BA0" w:rsidRDefault="00891BA0" w:rsidP="00891BA0">
      <w:pPr>
        <w:widowControl w:val="0"/>
        <w:tabs>
          <w:tab w:val="left" w:leader="underscore" w:pos="540"/>
          <w:tab w:val="decimal" w:pos="810"/>
          <w:tab w:val="left" w:pos="1080"/>
        </w:tabs>
        <w:rPr>
          <w:rFonts w:ascii="Arial" w:eastAsia="Times New Roman" w:hAnsi="Arial" w:cs="Times New Roman"/>
          <w:sz w:val="18"/>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B</w:t>
      </w:r>
      <w:r w:rsidR="00891BA0" w:rsidRPr="00891BA0">
        <w:rPr>
          <w:rFonts w:ascii="Arial" w:eastAsia="Times New Roman" w:hAnsi="Arial" w:cs="Times New Roman"/>
          <w:szCs w:val="20"/>
        </w:rPr>
        <w:tab/>
      </w:r>
      <w:r w:rsidR="00891BA0" w:rsidRPr="00891BA0">
        <w:rPr>
          <w:rFonts w:ascii="Arial" w:eastAsia="Times New Roman" w:hAnsi="Arial" w:cs="Times New Roman"/>
          <w:szCs w:val="20"/>
        </w:rPr>
        <w:tab/>
        <w:t>3.</w:t>
      </w:r>
      <w:proofErr w:type="gramEnd"/>
      <w:r w:rsidR="00891BA0" w:rsidRPr="00891BA0">
        <w:rPr>
          <w:rFonts w:ascii="Arial" w:eastAsia="Times New Roman" w:hAnsi="Arial" w:cs="Times New Roman"/>
          <w:szCs w:val="20"/>
        </w:rPr>
        <w:tab/>
        <w:t>Subscription revenue collected; not yet earned.</w:t>
      </w:r>
    </w:p>
    <w:p w:rsidR="00891BA0" w:rsidRPr="00891BA0" w:rsidRDefault="00891BA0" w:rsidP="00891BA0">
      <w:pPr>
        <w:widowControl w:val="0"/>
        <w:tabs>
          <w:tab w:val="left" w:leader="underscore" w:pos="540"/>
          <w:tab w:val="decimal" w:pos="810"/>
          <w:tab w:val="left" w:pos="1080"/>
        </w:tabs>
        <w:rPr>
          <w:rFonts w:ascii="Arial" w:eastAsia="Times New Roman" w:hAnsi="Arial" w:cs="Times New Roman"/>
          <w:sz w:val="18"/>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C</w:t>
      </w:r>
      <w:r w:rsidR="00891BA0" w:rsidRPr="00891BA0">
        <w:rPr>
          <w:rFonts w:ascii="Arial" w:eastAsia="Times New Roman" w:hAnsi="Arial" w:cs="Times New Roman"/>
          <w:szCs w:val="20"/>
        </w:rPr>
        <w:tab/>
      </w:r>
      <w:r w:rsidR="00891BA0" w:rsidRPr="00891BA0">
        <w:rPr>
          <w:rFonts w:ascii="Arial" w:eastAsia="Times New Roman" w:hAnsi="Arial" w:cs="Times New Roman"/>
          <w:szCs w:val="20"/>
        </w:rPr>
        <w:tab/>
        <w:t>4.</w:t>
      </w:r>
      <w:proofErr w:type="gramEnd"/>
      <w:r w:rsidR="00891BA0" w:rsidRPr="00891BA0">
        <w:rPr>
          <w:rFonts w:ascii="Arial" w:eastAsia="Times New Roman" w:hAnsi="Arial" w:cs="Times New Roman"/>
          <w:szCs w:val="20"/>
        </w:rPr>
        <w:tab/>
        <w:t>Rent not yet collected; already earned.</w:t>
      </w:r>
    </w:p>
    <w:p w:rsidR="00891BA0" w:rsidRPr="00891BA0" w:rsidRDefault="00891BA0" w:rsidP="00891BA0">
      <w:pPr>
        <w:widowControl w:val="0"/>
        <w:tabs>
          <w:tab w:val="left" w:leader="underscore" w:pos="540"/>
          <w:tab w:val="decimal" w:pos="810"/>
          <w:tab w:val="left" w:pos="1080"/>
        </w:tabs>
        <w:rPr>
          <w:rFonts w:ascii="Arial" w:eastAsia="Times New Roman" w:hAnsi="Arial" w:cs="Times New Roman"/>
          <w:sz w:val="20"/>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D</w:t>
      </w:r>
      <w:r w:rsidR="00891BA0" w:rsidRPr="00891BA0">
        <w:rPr>
          <w:rFonts w:ascii="Arial" w:eastAsia="Times New Roman" w:hAnsi="Arial" w:cs="Times New Roman"/>
          <w:szCs w:val="20"/>
        </w:rPr>
        <w:tab/>
      </w:r>
      <w:r w:rsidR="00891BA0" w:rsidRPr="00891BA0">
        <w:rPr>
          <w:rFonts w:ascii="Arial" w:eastAsia="Times New Roman" w:hAnsi="Arial" w:cs="Times New Roman"/>
          <w:szCs w:val="20"/>
        </w:rPr>
        <w:tab/>
        <w:t>5.</w:t>
      </w:r>
      <w:proofErr w:type="gramEnd"/>
      <w:r w:rsidR="00891BA0" w:rsidRPr="00891BA0">
        <w:rPr>
          <w:rFonts w:ascii="Arial" w:eastAsia="Times New Roman" w:hAnsi="Arial" w:cs="Times New Roman"/>
          <w:szCs w:val="20"/>
        </w:rPr>
        <w:tab/>
        <w:t>An expense incurred; not yet paid or recorded.</w:t>
      </w:r>
    </w:p>
    <w:p w:rsidR="00891BA0" w:rsidRPr="00891BA0" w:rsidRDefault="00891BA0" w:rsidP="00891BA0">
      <w:pPr>
        <w:widowControl w:val="0"/>
        <w:tabs>
          <w:tab w:val="left" w:leader="underscore" w:pos="540"/>
          <w:tab w:val="decimal" w:pos="810"/>
          <w:tab w:val="left" w:pos="1080"/>
        </w:tabs>
        <w:rPr>
          <w:rFonts w:ascii="Arial" w:eastAsia="Times New Roman" w:hAnsi="Arial" w:cs="Times New Roman"/>
          <w:sz w:val="18"/>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C</w:t>
      </w:r>
      <w:r w:rsidR="00891BA0" w:rsidRPr="00891BA0">
        <w:rPr>
          <w:rFonts w:ascii="Arial" w:eastAsia="Times New Roman" w:hAnsi="Arial" w:cs="Times New Roman"/>
          <w:szCs w:val="20"/>
        </w:rPr>
        <w:tab/>
      </w:r>
      <w:r w:rsidR="00891BA0" w:rsidRPr="00891BA0">
        <w:rPr>
          <w:rFonts w:ascii="Arial" w:eastAsia="Times New Roman" w:hAnsi="Arial" w:cs="Times New Roman"/>
          <w:szCs w:val="20"/>
        </w:rPr>
        <w:tab/>
        <w:t>6.</w:t>
      </w:r>
      <w:proofErr w:type="gramEnd"/>
      <w:r w:rsidR="00891BA0" w:rsidRPr="00891BA0">
        <w:rPr>
          <w:rFonts w:ascii="Arial" w:eastAsia="Times New Roman" w:hAnsi="Arial" w:cs="Times New Roman"/>
          <w:szCs w:val="20"/>
        </w:rPr>
        <w:tab/>
      </w:r>
      <w:proofErr w:type="gramStart"/>
      <w:r w:rsidR="00891BA0" w:rsidRPr="00891BA0">
        <w:rPr>
          <w:rFonts w:ascii="Arial" w:eastAsia="Times New Roman" w:hAnsi="Arial" w:cs="Times New Roman"/>
          <w:szCs w:val="20"/>
        </w:rPr>
        <w:t>A revenue</w:t>
      </w:r>
      <w:proofErr w:type="gramEnd"/>
      <w:r w:rsidR="00891BA0" w:rsidRPr="00891BA0">
        <w:rPr>
          <w:rFonts w:ascii="Arial" w:eastAsia="Times New Roman" w:hAnsi="Arial" w:cs="Times New Roman"/>
          <w:szCs w:val="20"/>
        </w:rPr>
        <w:t xml:space="preserve"> earned; not yet collected or recorded.</w:t>
      </w:r>
    </w:p>
    <w:p w:rsidR="00891BA0" w:rsidRPr="00891BA0" w:rsidRDefault="00891BA0" w:rsidP="00891BA0">
      <w:pPr>
        <w:widowControl w:val="0"/>
        <w:tabs>
          <w:tab w:val="left" w:leader="underscore" w:pos="540"/>
          <w:tab w:val="decimal" w:pos="810"/>
          <w:tab w:val="left" w:pos="1080"/>
        </w:tabs>
        <w:rPr>
          <w:rFonts w:ascii="Arial" w:eastAsia="Times New Roman" w:hAnsi="Arial" w:cs="Times New Roman"/>
          <w:sz w:val="18"/>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A</w:t>
      </w:r>
      <w:r w:rsidR="00891BA0" w:rsidRPr="00891BA0">
        <w:rPr>
          <w:rFonts w:ascii="Arial" w:eastAsia="Times New Roman" w:hAnsi="Arial" w:cs="Times New Roman"/>
          <w:szCs w:val="20"/>
        </w:rPr>
        <w:tab/>
      </w:r>
      <w:r w:rsidR="00891BA0" w:rsidRPr="00891BA0">
        <w:rPr>
          <w:rFonts w:ascii="Arial" w:eastAsia="Times New Roman" w:hAnsi="Arial" w:cs="Times New Roman"/>
          <w:szCs w:val="20"/>
        </w:rPr>
        <w:tab/>
        <w:t>7.</w:t>
      </w:r>
      <w:proofErr w:type="gramEnd"/>
      <w:r w:rsidR="00891BA0" w:rsidRPr="00891BA0">
        <w:rPr>
          <w:rFonts w:ascii="Arial" w:eastAsia="Times New Roman" w:hAnsi="Arial" w:cs="Times New Roman"/>
          <w:szCs w:val="20"/>
        </w:rPr>
        <w:tab/>
        <w:t>An expense not yet incurred; paid in advance.</w:t>
      </w:r>
    </w:p>
    <w:p w:rsidR="00891BA0" w:rsidRPr="00891BA0" w:rsidRDefault="00891BA0" w:rsidP="00891BA0">
      <w:pPr>
        <w:widowControl w:val="0"/>
        <w:tabs>
          <w:tab w:val="left" w:leader="underscore" w:pos="540"/>
          <w:tab w:val="decimal" w:pos="810"/>
          <w:tab w:val="left" w:pos="1080"/>
        </w:tabs>
        <w:rPr>
          <w:rFonts w:ascii="Arial" w:eastAsia="Times New Roman" w:hAnsi="Arial" w:cs="Times New Roman"/>
          <w:sz w:val="18"/>
          <w:szCs w:val="20"/>
        </w:rPr>
      </w:pPr>
    </w:p>
    <w:p w:rsidR="00891BA0" w:rsidRPr="00891BA0" w:rsidRDefault="0064151A" w:rsidP="00891BA0">
      <w:pPr>
        <w:widowControl w:val="0"/>
        <w:tabs>
          <w:tab w:val="left" w:leader="underscore" w:pos="540"/>
          <w:tab w:val="decimal" w:pos="810"/>
          <w:tab w:val="left" w:pos="1080"/>
        </w:tabs>
        <w:rPr>
          <w:rFonts w:ascii="Arial" w:eastAsia="Times New Roman" w:hAnsi="Arial" w:cs="Times New Roman"/>
          <w:szCs w:val="20"/>
        </w:rPr>
      </w:pPr>
      <w:proofErr w:type="gramStart"/>
      <w:r>
        <w:rPr>
          <w:rFonts w:ascii="Arial" w:eastAsia="Times New Roman" w:hAnsi="Arial" w:cs="Times New Roman"/>
          <w:szCs w:val="20"/>
        </w:rPr>
        <w:t>D</w:t>
      </w:r>
      <w:r w:rsidR="00891BA0" w:rsidRPr="00891BA0">
        <w:rPr>
          <w:rFonts w:ascii="Arial" w:eastAsia="Times New Roman" w:hAnsi="Arial" w:cs="Times New Roman"/>
          <w:szCs w:val="20"/>
        </w:rPr>
        <w:tab/>
      </w:r>
      <w:r w:rsidR="00891BA0" w:rsidRPr="00891BA0">
        <w:rPr>
          <w:rFonts w:ascii="Arial" w:eastAsia="Times New Roman" w:hAnsi="Arial" w:cs="Times New Roman"/>
          <w:szCs w:val="20"/>
        </w:rPr>
        <w:tab/>
        <w:t>8.</w:t>
      </w:r>
      <w:proofErr w:type="gramEnd"/>
      <w:r w:rsidR="00891BA0" w:rsidRPr="00891BA0">
        <w:rPr>
          <w:rFonts w:ascii="Arial" w:eastAsia="Times New Roman" w:hAnsi="Arial" w:cs="Times New Roman"/>
          <w:szCs w:val="20"/>
        </w:rPr>
        <w:tab/>
        <w:t>Interest expense incurred; not yet paid.</w:t>
      </w:r>
    </w:p>
    <w:p w:rsidR="00891BA0" w:rsidRPr="00891BA0" w:rsidRDefault="00891BA0" w:rsidP="00891BA0">
      <w:pPr>
        <w:widowControl w:val="0"/>
        <w:spacing w:before="440" w:after="160"/>
        <w:rPr>
          <w:rFonts w:ascii="Arial" w:eastAsia="Times New Roman" w:hAnsi="Arial" w:cs="Times New Roman"/>
          <w:b/>
          <w:szCs w:val="20"/>
        </w:rPr>
      </w:pPr>
      <w:r w:rsidRPr="00891BA0">
        <w:rPr>
          <w:rFonts w:ascii="Arial" w:eastAsia="Times New Roman" w:hAnsi="Arial" w:cs="Times New Roman"/>
          <w:b/>
          <w:szCs w:val="20"/>
        </w:rPr>
        <w:t>Ex. 267</w:t>
      </w:r>
    </w:p>
    <w:p w:rsidR="00891BA0" w:rsidRPr="00891BA0" w:rsidRDefault="00891BA0" w:rsidP="00891BA0">
      <w:pPr>
        <w:widowControl w:val="0"/>
        <w:spacing w:line="120" w:lineRule="atLeast"/>
        <w:rPr>
          <w:rFonts w:ascii="Arial" w:eastAsia="Times New Roman" w:hAnsi="Arial" w:cs="Times New Roman"/>
          <w:sz w:val="16"/>
          <w:szCs w:val="20"/>
        </w:rPr>
      </w:pPr>
    </w:p>
    <w:p w:rsidR="00891BA0" w:rsidRPr="00891BA0" w:rsidRDefault="00891BA0" w:rsidP="00891BA0">
      <w:pPr>
        <w:widowControl w:val="0"/>
        <w:jc w:val="both"/>
        <w:rPr>
          <w:rFonts w:ascii="Arial" w:eastAsia="Times New Roman" w:hAnsi="Arial" w:cs="Times New Roman"/>
          <w:szCs w:val="20"/>
        </w:rPr>
      </w:pPr>
      <w:r w:rsidRPr="00891BA0">
        <w:rPr>
          <w:rFonts w:ascii="Arial" w:eastAsia="Times New Roman" w:hAnsi="Arial" w:cs="Times New Roman"/>
          <w:szCs w:val="20"/>
        </w:rPr>
        <w:t>Janus Coat Company purchased a delivery truck on June 1 for $24,000, paying $8,000 cash and signing a 6%, 2-month note for the remaining balance.  The truck is expected to depreciate $4,800 each year. Janus Coat Company prepares monthly financial statements.</w:t>
      </w:r>
    </w:p>
    <w:p w:rsidR="00891BA0" w:rsidRPr="00891BA0" w:rsidRDefault="00891BA0" w:rsidP="00891BA0">
      <w:pPr>
        <w:widowControl w:val="0"/>
        <w:rPr>
          <w:rFonts w:ascii="Arial" w:eastAsia="Times New Roman" w:hAnsi="Arial" w:cs="Times New Roman"/>
          <w:szCs w:val="20"/>
        </w:rPr>
      </w:pPr>
    </w:p>
    <w:p w:rsidR="00891BA0" w:rsidRPr="00891BA0" w:rsidRDefault="00891BA0" w:rsidP="00891BA0">
      <w:pPr>
        <w:widowControl w:val="0"/>
        <w:rPr>
          <w:rFonts w:ascii="Arial" w:eastAsia="Times New Roman" w:hAnsi="Arial" w:cs="Times New Roman"/>
          <w:b/>
          <w:szCs w:val="20"/>
        </w:rPr>
      </w:pPr>
      <w:r w:rsidRPr="00891BA0">
        <w:rPr>
          <w:rFonts w:ascii="Arial" w:eastAsia="Times New Roman" w:hAnsi="Arial" w:cs="Times New Roman"/>
          <w:b/>
          <w:szCs w:val="20"/>
        </w:rPr>
        <w:t>Instructions:</w:t>
      </w:r>
    </w:p>
    <w:p w:rsidR="00891BA0" w:rsidRPr="00891BA0" w:rsidRDefault="00891BA0" w:rsidP="00891BA0">
      <w:pPr>
        <w:widowControl w:val="0"/>
        <w:spacing w:before="140"/>
        <w:ind w:left="504" w:hanging="504"/>
        <w:jc w:val="both"/>
        <w:rPr>
          <w:rFonts w:ascii="Arial" w:eastAsia="Times New Roman" w:hAnsi="Arial" w:cs="Times New Roman"/>
          <w:szCs w:val="20"/>
        </w:rPr>
      </w:pPr>
      <w:r w:rsidRPr="00891BA0">
        <w:rPr>
          <w:rFonts w:ascii="Arial" w:eastAsia="Times New Roman" w:hAnsi="Arial" w:cs="Times New Roman"/>
          <w:szCs w:val="20"/>
        </w:rPr>
        <w:t>(a)</w:t>
      </w:r>
      <w:r w:rsidRPr="00891BA0">
        <w:rPr>
          <w:rFonts w:ascii="Arial" w:eastAsia="Times New Roman" w:hAnsi="Arial" w:cs="Times New Roman"/>
          <w:szCs w:val="20"/>
        </w:rPr>
        <w:tab/>
        <w:t>Prepare the general journal entry to record the acquisition of the delivery truck on June 1</w:t>
      </w:r>
      <w:r w:rsidRPr="00891BA0">
        <w:rPr>
          <w:rFonts w:ascii="Arial" w:eastAsia="Times New Roman" w:hAnsi="Arial" w:cs="Times New Roman"/>
          <w:szCs w:val="20"/>
          <w:vertAlign w:val="superscript"/>
        </w:rPr>
        <w:t>st</w:t>
      </w:r>
      <w:r w:rsidRPr="00891BA0">
        <w:rPr>
          <w:rFonts w:ascii="Arial" w:eastAsia="Times New Roman" w:hAnsi="Arial" w:cs="Times New Roman"/>
          <w:szCs w:val="20"/>
        </w:rPr>
        <w:t>.</w:t>
      </w:r>
    </w:p>
    <w:p w:rsidR="00891BA0" w:rsidRPr="00891BA0" w:rsidRDefault="00891BA0" w:rsidP="00891BA0">
      <w:pPr>
        <w:widowControl w:val="0"/>
        <w:spacing w:before="140"/>
        <w:ind w:left="504" w:hanging="504"/>
        <w:jc w:val="both"/>
        <w:rPr>
          <w:rFonts w:ascii="Arial" w:eastAsia="Times New Roman" w:hAnsi="Arial" w:cs="Times New Roman"/>
          <w:szCs w:val="20"/>
        </w:rPr>
      </w:pPr>
      <w:r w:rsidRPr="00891BA0">
        <w:rPr>
          <w:rFonts w:ascii="Arial" w:eastAsia="Times New Roman" w:hAnsi="Arial" w:cs="Times New Roman"/>
          <w:szCs w:val="20"/>
        </w:rPr>
        <w:t>(b)</w:t>
      </w:r>
      <w:r w:rsidRPr="00891BA0">
        <w:rPr>
          <w:rFonts w:ascii="Arial" w:eastAsia="Times New Roman" w:hAnsi="Arial" w:cs="Times New Roman"/>
          <w:szCs w:val="20"/>
        </w:rPr>
        <w:tab/>
        <w:t>Prepare any adjusting journal entries that should be made on June 30</w:t>
      </w:r>
      <w:r w:rsidRPr="00891BA0">
        <w:rPr>
          <w:rFonts w:ascii="Arial" w:eastAsia="Times New Roman" w:hAnsi="Arial" w:cs="Times New Roman"/>
          <w:szCs w:val="20"/>
          <w:vertAlign w:val="superscript"/>
        </w:rPr>
        <w:t>th</w:t>
      </w:r>
      <w:r w:rsidRPr="00891BA0">
        <w:rPr>
          <w:rFonts w:ascii="Arial" w:eastAsia="Times New Roman" w:hAnsi="Arial" w:cs="Times New Roman"/>
          <w:szCs w:val="20"/>
        </w:rPr>
        <w:t>.</w:t>
      </w:r>
    </w:p>
    <w:p w:rsidR="00891BA0" w:rsidRPr="00891BA0" w:rsidRDefault="00891BA0" w:rsidP="00891BA0">
      <w:pPr>
        <w:widowControl w:val="0"/>
        <w:spacing w:before="140"/>
        <w:ind w:left="504" w:hanging="504"/>
        <w:jc w:val="both"/>
        <w:rPr>
          <w:rFonts w:ascii="Arial" w:eastAsia="Times New Roman" w:hAnsi="Arial" w:cs="Times New Roman"/>
          <w:szCs w:val="20"/>
        </w:rPr>
      </w:pPr>
      <w:r w:rsidRPr="00891BA0">
        <w:rPr>
          <w:rFonts w:ascii="Arial" w:eastAsia="Times New Roman" w:hAnsi="Arial" w:cs="Times New Roman"/>
          <w:szCs w:val="20"/>
        </w:rPr>
        <w:t>(c)</w:t>
      </w:r>
      <w:r w:rsidRPr="00891BA0">
        <w:rPr>
          <w:rFonts w:ascii="Arial" w:eastAsia="Times New Roman" w:hAnsi="Arial" w:cs="Times New Roman"/>
          <w:szCs w:val="20"/>
        </w:rPr>
        <w:tab/>
        <w:t>Show how the delivery truck will be reflected on Janus Coat Company's balance sheet on June 30</w:t>
      </w:r>
      <w:r w:rsidRPr="00891BA0">
        <w:rPr>
          <w:rFonts w:ascii="Arial" w:eastAsia="Times New Roman" w:hAnsi="Arial" w:cs="Times New Roman"/>
          <w:szCs w:val="20"/>
          <w:vertAlign w:val="superscript"/>
        </w:rPr>
        <w:t>th</w:t>
      </w:r>
      <w:r w:rsidRPr="00891BA0">
        <w:rPr>
          <w:rFonts w:ascii="Arial" w:eastAsia="Times New Roman" w:hAnsi="Arial" w:cs="Times New Roman"/>
          <w:szCs w:val="20"/>
        </w:rPr>
        <w:t>.</w:t>
      </w:r>
    </w:p>
    <w:p w:rsidR="00891BA0" w:rsidRDefault="00891BA0"/>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w:t>
      </w:r>
      <w:r w:rsidRPr="0064151A">
        <w:rPr>
          <w:rFonts w:ascii="Arial" w:eastAsia="Times New Roman" w:hAnsi="Arial" w:cs="Times New Roman"/>
          <w:szCs w:val="20"/>
          <w:highlight w:val="yellow"/>
        </w:rPr>
        <w:tab/>
        <w:t>June</w:t>
      </w:r>
      <w:r w:rsidRPr="0064151A">
        <w:rPr>
          <w:rFonts w:ascii="Arial" w:eastAsia="Times New Roman" w:hAnsi="Arial" w:cs="Times New Roman"/>
          <w:szCs w:val="20"/>
          <w:highlight w:val="yellow"/>
        </w:rPr>
        <w:tab/>
        <w:t>1</w:t>
      </w:r>
      <w:r w:rsidRPr="0064151A">
        <w:rPr>
          <w:rFonts w:ascii="Arial" w:eastAsia="Times New Roman" w:hAnsi="Arial" w:cs="Times New Roman"/>
          <w:szCs w:val="20"/>
          <w:highlight w:val="yellow"/>
        </w:rPr>
        <w:tab/>
        <w:t xml:space="preserve">Delivery Truck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24,000</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Notes Payable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 16,000</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Cash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8,000</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(To record acquisition of delivery truck and </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proofErr w:type="gramStart"/>
      <w:r w:rsidRPr="0064151A">
        <w:rPr>
          <w:rFonts w:ascii="Arial" w:eastAsia="Times New Roman" w:hAnsi="Arial" w:cs="Times New Roman"/>
          <w:szCs w:val="20"/>
          <w:highlight w:val="yellow"/>
        </w:rPr>
        <w:t>signing</w:t>
      </w:r>
      <w:proofErr w:type="gramEnd"/>
      <w:r w:rsidRPr="0064151A">
        <w:rPr>
          <w:rFonts w:ascii="Arial" w:eastAsia="Times New Roman" w:hAnsi="Arial" w:cs="Times New Roman"/>
          <w:szCs w:val="20"/>
          <w:highlight w:val="yellow"/>
        </w:rPr>
        <w:t xml:space="preserve"> of a 2-month, 6% note)</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(b)</w:t>
      </w:r>
      <w:r w:rsidRPr="0064151A">
        <w:rPr>
          <w:rFonts w:ascii="Arial" w:eastAsia="Times New Roman" w:hAnsi="Arial" w:cs="Times New Roman"/>
          <w:szCs w:val="20"/>
          <w:highlight w:val="yellow"/>
        </w:rPr>
        <w:tab/>
        <w:t>June</w:t>
      </w:r>
      <w:r w:rsidRPr="0064151A">
        <w:rPr>
          <w:rFonts w:ascii="Arial" w:eastAsia="Times New Roman" w:hAnsi="Arial" w:cs="Times New Roman"/>
          <w:szCs w:val="20"/>
          <w:highlight w:val="yellow"/>
        </w:rPr>
        <w:tab/>
        <w:t>30</w:t>
      </w:r>
      <w:r w:rsidRPr="0064151A">
        <w:rPr>
          <w:rFonts w:ascii="Arial" w:eastAsia="Times New Roman" w:hAnsi="Arial" w:cs="Times New Roman"/>
          <w:szCs w:val="20"/>
          <w:highlight w:val="yellow"/>
        </w:rPr>
        <w:tab/>
        <w:t xml:space="preserve">Depreciation Expense - Delivery Truck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400</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Accumulated Depreciation—Delivery Truck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400</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(To record monthly depreciation)</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$4,800 </w:t>
      </w:r>
      <w:r w:rsidRPr="0064151A">
        <w:rPr>
          <w:rFonts w:ascii="Symbol" w:eastAsia="Times New Roman" w:hAnsi="Symbol" w:cs="Times New Roman"/>
          <w:sz w:val="24"/>
          <w:szCs w:val="20"/>
          <w:highlight w:val="yellow"/>
        </w:rPr>
        <w:t></w:t>
      </w:r>
      <w:r w:rsidRPr="0064151A">
        <w:rPr>
          <w:rFonts w:ascii="Arial" w:eastAsia="Times New Roman" w:hAnsi="Arial" w:cs="Times New Roman"/>
          <w:szCs w:val="20"/>
          <w:highlight w:val="yellow"/>
        </w:rPr>
        <w:t xml:space="preserve"> 12 = $400/month</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30</w:t>
      </w:r>
      <w:r w:rsidRPr="0064151A">
        <w:rPr>
          <w:rFonts w:ascii="Arial" w:eastAsia="Times New Roman" w:hAnsi="Arial" w:cs="Times New Roman"/>
          <w:szCs w:val="20"/>
          <w:highlight w:val="yellow"/>
        </w:rPr>
        <w:tab/>
        <w:t xml:space="preserve">Interest Expense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80</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Interest Payable </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80</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(To accrue interest on notes payable)</w:t>
      </w:r>
    </w:p>
    <w:p w:rsidR="0064151A" w:rsidRPr="0064151A" w:rsidRDefault="0064151A" w:rsidP="0064151A">
      <w:pPr>
        <w:widowControl w:val="0"/>
        <w:tabs>
          <w:tab w:val="left" w:pos="450"/>
          <w:tab w:val="right" w:pos="1260"/>
          <w:tab w:val="left" w:pos="1440"/>
          <w:tab w:val="left" w:pos="1980"/>
          <w:tab w:val="left" w:pos="2160"/>
          <w:tab w:val="left" w:leader="dot" w:pos="6840"/>
          <w:tab w:val="right" w:pos="7920"/>
          <w:tab w:val="right" w:pos="900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 xml:space="preserve">$16,000 </w:t>
      </w:r>
      <w:r w:rsidRPr="0064151A">
        <w:rPr>
          <w:rFonts w:ascii="Symbol" w:eastAsia="Times New Roman" w:hAnsi="Symbol" w:cs="Times New Roman"/>
          <w:sz w:val="24"/>
          <w:szCs w:val="20"/>
          <w:highlight w:val="yellow"/>
        </w:rPr>
        <w:t></w:t>
      </w:r>
      <w:r w:rsidRPr="0064151A">
        <w:rPr>
          <w:rFonts w:ascii="Arial" w:eastAsia="Times New Roman" w:hAnsi="Arial" w:cs="Times New Roman"/>
          <w:szCs w:val="20"/>
          <w:highlight w:val="yellow"/>
        </w:rPr>
        <w:t xml:space="preserve"> 6% </w:t>
      </w:r>
      <w:r w:rsidRPr="0064151A">
        <w:rPr>
          <w:rFonts w:ascii="Symbol" w:eastAsia="Times New Roman" w:hAnsi="Symbol" w:cs="Times New Roman"/>
          <w:sz w:val="24"/>
          <w:szCs w:val="20"/>
          <w:highlight w:val="yellow"/>
        </w:rPr>
        <w:t></w:t>
      </w:r>
      <w:r w:rsidRPr="0064151A">
        <w:rPr>
          <w:rFonts w:ascii="Arial" w:eastAsia="Times New Roman" w:hAnsi="Arial" w:cs="Times New Roman"/>
          <w:szCs w:val="20"/>
          <w:highlight w:val="yellow"/>
        </w:rPr>
        <w:t xml:space="preserve"> 1/12 = $80</w:t>
      </w:r>
    </w:p>
    <w:p w:rsidR="0064151A" w:rsidRPr="0064151A" w:rsidRDefault="0064151A" w:rsidP="0064151A">
      <w:pPr>
        <w:widowControl w:val="0"/>
        <w:rPr>
          <w:rFonts w:ascii="Arial" w:eastAsia="Times New Roman" w:hAnsi="Arial" w:cs="Times New Roman"/>
          <w:szCs w:val="20"/>
          <w:highlight w:val="yellow"/>
        </w:rPr>
      </w:pPr>
    </w:p>
    <w:p w:rsidR="0064151A" w:rsidRPr="0064151A" w:rsidRDefault="0064151A" w:rsidP="0064151A">
      <w:pPr>
        <w:widowControl w:val="0"/>
        <w:tabs>
          <w:tab w:val="left" w:pos="450"/>
          <w:tab w:val="left" w:pos="900"/>
          <w:tab w:val="right" w:pos="7920"/>
        </w:tabs>
        <w:rPr>
          <w:rFonts w:ascii="Arial" w:eastAsia="Times New Roman" w:hAnsi="Arial" w:cs="Times New Roman"/>
          <w:szCs w:val="20"/>
          <w:highlight w:val="yellow"/>
        </w:rPr>
      </w:pPr>
      <w:r w:rsidRPr="0064151A">
        <w:rPr>
          <w:rFonts w:ascii="Arial" w:eastAsia="Times New Roman" w:hAnsi="Arial" w:cs="Times New Roman"/>
          <w:szCs w:val="20"/>
          <w:highlight w:val="yellow"/>
        </w:rPr>
        <w:lastRenderedPageBreak/>
        <w:t>(c)</w:t>
      </w:r>
      <w:r w:rsidRPr="0064151A">
        <w:rPr>
          <w:rFonts w:ascii="Arial" w:eastAsia="Times New Roman" w:hAnsi="Arial" w:cs="Times New Roman"/>
          <w:szCs w:val="20"/>
          <w:highlight w:val="yellow"/>
        </w:rPr>
        <w:tab/>
        <w:t>Assets</w:t>
      </w:r>
    </w:p>
    <w:p w:rsidR="0064151A" w:rsidRPr="0064151A" w:rsidRDefault="0064151A" w:rsidP="0064151A">
      <w:pPr>
        <w:widowControl w:val="0"/>
        <w:tabs>
          <w:tab w:val="left" w:pos="450"/>
          <w:tab w:val="left" w:pos="900"/>
          <w:tab w:val="right" w:pos="7920"/>
        </w:tabs>
        <w:rPr>
          <w:rFonts w:ascii="Arial" w:eastAsia="Times New Roman" w:hAnsi="Arial" w:cs="Times New Roman"/>
          <w:szCs w:val="20"/>
          <w:highlight w:val="yellow"/>
        </w:rPr>
      </w:pP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Delivery Truck</w:t>
      </w:r>
      <w:r w:rsidRPr="0064151A">
        <w:rPr>
          <w:rFonts w:ascii="Arial" w:eastAsia="Times New Roman" w:hAnsi="Arial" w:cs="Times New Roman"/>
          <w:szCs w:val="20"/>
          <w:highlight w:val="yellow"/>
        </w:rPr>
        <w:tab/>
        <w:t>$24,000</w:t>
      </w:r>
    </w:p>
    <w:p w:rsidR="00AB5EC0" w:rsidRDefault="0064151A">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rPr>
        <w:tab/>
        <w:t>Less:  Accumulated Depreciation—Delivery Truck</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u w:val="single"/>
        </w:rPr>
        <w:t xml:space="preserve">       400</w:t>
      </w:r>
      <w:r w:rsidRPr="0064151A">
        <w:rPr>
          <w:rFonts w:ascii="Arial" w:eastAsia="Times New Roman" w:hAnsi="Arial" w:cs="Times New Roman"/>
          <w:szCs w:val="20"/>
          <w:highlight w:val="yellow"/>
        </w:rPr>
        <w:tab/>
      </w:r>
      <w:r w:rsidRPr="0064151A">
        <w:rPr>
          <w:rFonts w:ascii="Arial" w:eastAsia="Times New Roman" w:hAnsi="Arial" w:cs="Times New Roman"/>
          <w:szCs w:val="20"/>
          <w:highlight w:val="yellow"/>
          <w:u w:val="double"/>
        </w:rPr>
        <w:t>$23,6</w:t>
      </w:r>
      <w:r w:rsidRPr="0064151A">
        <w:rPr>
          <w:rFonts w:ascii="Arial" w:eastAsia="Times New Roman" w:hAnsi="Arial" w:cs="Times New Roman"/>
          <w:szCs w:val="20"/>
          <w:highlight w:val="yellow"/>
          <w:u w:val="double"/>
        </w:rPr>
        <w:t>00</w:t>
      </w:r>
    </w:p>
    <w:p w:rsidR="00AB5EC0" w:rsidRDefault="00AB5EC0"/>
    <w:p w:rsidR="00AB5EC0" w:rsidRDefault="00AB5EC0"/>
    <w:p w:rsidR="00AB5EC0" w:rsidRPr="00AB5EC0" w:rsidRDefault="00AB5EC0" w:rsidP="00AB5EC0">
      <w:pPr>
        <w:widowControl w:val="0"/>
        <w:spacing w:after="240"/>
        <w:jc w:val="center"/>
        <w:rPr>
          <w:rFonts w:ascii="Arial" w:eastAsia="Times New Roman" w:hAnsi="Arial" w:cs="Times New Roman"/>
          <w:b/>
          <w:sz w:val="32"/>
          <w:szCs w:val="20"/>
        </w:rPr>
      </w:pPr>
      <w:r w:rsidRPr="00AB5EC0">
        <w:rPr>
          <w:rFonts w:ascii="Arial" w:eastAsia="Times New Roman" w:hAnsi="Arial" w:cs="Times New Roman"/>
          <w:b/>
          <w:sz w:val="32"/>
          <w:szCs w:val="20"/>
        </w:rPr>
        <w:t>MATCHING</w:t>
      </w:r>
    </w:p>
    <w:p w:rsidR="00AB5EC0" w:rsidRPr="00AB5EC0" w:rsidRDefault="00AB5EC0" w:rsidP="00AB5EC0">
      <w:pPr>
        <w:widowControl w:val="0"/>
        <w:tabs>
          <w:tab w:val="left" w:pos="630"/>
        </w:tabs>
        <w:ind w:left="648" w:hanging="648"/>
        <w:jc w:val="both"/>
        <w:rPr>
          <w:rFonts w:ascii="Arial" w:eastAsia="Times New Roman" w:hAnsi="Arial" w:cs="Times New Roman"/>
          <w:szCs w:val="20"/>
        </w:rPr>
      </w:pPr>
      <w:r w:rsidRPr="00AB5EC0">
        <w:rPr>
          <w:rFonts w:ascii="Arial" w:eastAsia="Times New Roman" w:hAnsi="Arial" w:cs="Times New Roman"/>
          <w:szCs w:val="20"/>
        </w:rPr>
        <w:t>290.</w:t>
      </w:r>
      <w:r w:rsidRPr="00AB5EC0">
        <w:rPr>
          <w:rFonts w:ascii="Arial" w:eastAsia="Times New Roman" w:hAnsi="Arial" w:cs="Times New Roman"/>
          <w:szCs w:val="20"/>
        </w:rPr>
        <w:tab/>
        <w:t xml:space="preserve">Match the items below by entering the appropriate code letter in the space provided.  </w:t>
      </w:r>
    </w:p>
    <w:p w:rsidR="00AB5EC0" w:rsidRPr="00AB5EC0" w:rsidRDefault="00AB5EC0" w:rsidP="00AB5EC0">
      <w:pPr>
        <w:widowControl w:val="0"/>
        <w:rPr>
          <w:rFonts w:ascii="Arial" w:eastAsia="Times New Roman" w:hAnsi="Arial" w:cs="Times New Roman"/>
          <w:szCs w:val="20"/>
        </w:rPr>
      </w:pPr>
    </w:p>
    <w:p w:rsidR="00AB5EC0" w:rsidRPr="00AB5EC0" w:rsidRDefault="00AB5EC0" w:rsidP="00AB5EC0">
      <w:pPr>
        <w:widowControl w:val="0"/>
        <w:tabs>
          <w:tab w:val="left" w:pos="630"/>
          <w:tab w:val="left" w:pos="1080"/>
          <w:tab w:val="left" w:pos="4680"/>
          <w:tab w:val="left" w:pos="5130"/>
        </w:tabs>
        <w:rPr>
          <w:rFonts w:ascii="Arial" w:eastAsia="Times New Roman" w:hAnsi="Arial" w:cs="Times New Roman"/>
          <w:szCs w:val="20"/>
        </w:rPr>
      </w:pPr>
      <w:r w:rsidRPr="00AB5EC0">
        <w:rPr>
          <w:rFonts w:ascii="Arial" w:eastAsia="Times New Roman" w:hAnsi="Arial" w:cs="Times New Roman"/>
          <w:szCs w:val="20"/>
        </w:rPr>
        <w:tab/>
        <w:t>A.</w:t>
      </w:r>
      <w:r w:rsidRPr="00AB5EC0">
        <w:rPr>
          <w:rFonts w:ascii="Arial" w:eastAsia="Times New Roman" w:hAnsi="Arial" w:cs="Times New Roman"/>
          <w:szCs w:val="20"/>
        </w:rPr>
        <w:tab/>
        <w:t>Periodicity assumption</w:t>
      </w:r>
      <w:r w:rsidRPr="00AB5EC0">
        <w:rPr>
          <w:rFonts w:ascii="Arial" w:eastAsia="Times New Roman" w:hAnsi="Arial" w:cs="Times New Roman"/>
          <w:szCs w:val="20"/>
        </w:rPr>
        <w:tab/>
        <w:t>F.</w:t>
      </w:r>
      <w:r w:rsidRPr="00AB5EC0">
        <w:rPr>
          <w:rFonts w:ascii="Arial" w:eastAsia="Times New Roman" w:hAnsi="Arial" w:cs="Times New Roman"/>
          <w:szCs w:val="20"/>
        </w:rPr>
        <w:tab/>
        <w:t>Accrued revenues</w:t>
      </w:r>
    </w:p>
    <w:p w:rsidR="00AB5EC0" w:rsidRPr="00AB5EC0" w:rsidRDefault="00AB5EC0" w:rsidP="00AB5EC0">
      <w:pPr>
        <w:widowControl w:val="0"/>
        <w:tabs>
          <w:tab w:val="left" w:pos="630"/>
          <w:tab w:val="left" w:pos="1080"/>
          <w:tab w:val="left" w:pos="4680"/>
          <w:tab w:val="left" w:pos="5130"/>
        </w:tabs>
        <w:rPr>
          <w:rFonts w:ascii="Arial" w:eastAsia="Times New Roman" w:hAnsi="Arial" w:cs="Times New Roman"/>
          <w:szCs w:val="20"/>
        </w:rPr>
      </w:pPr>
      <w:r w:rsidRPr="00AB5EC0">
        <w:rPr>
          <w:rFonts w:ascii="Arial" w:eastAsia="Times New Roman" w:hAnsi="Arial" w:cs="Times New Roman"/>
          <w:szCs w:val="20"/>
        </w:rPr>
        <w:tab/>
        <w:t>B.</w:t>
      </w:r>
      <w:r w:rsidRPr="00AB5EC0">
        <w:rPr>
          <w:rFonts w:ascii="Arial" w:eastAsia="Times New Roman" w:hAnsi="Arial" w:cs="Times New Roman"/>
          <w:szCs w:val="20"/>
        </w:rPr>
        <w:tab/>
        <w:t>Cash basis</w:t>
      </w:r>
      <w:r w:rsidRPr="00AB5EC0">
        <w:rPr>
          <w:rFonts w:ascii="Arial" w:eastAsia="Times New Roman" w:hAnsi="Arial" w:cs="Times New Roman"/>
          <w:szCs w:val="20"/>
        </w:rPr>
        <w:tab/>
        <w:t>G.</w:t>
      </w:r>
      <w:r w:rsidRPr="00AB5EC0">
        <w:rPr>
          <w:rFonts w:ascii="Arial" w:eastAsia="Times New Roman" w:hAnsi="Arial" w:cs="Times New Roman"/>
          <w:szCs w:val="20"/>
        </w:rPr>
        <w:tab/>
        <w:t>Depreciation</w:t>
      </w:r>
    </w:p>
    <w:p w:rsidR="00AB5EC0" w:rsidRPr="00AB5EC0" w:rsidRDefault="00AB5EC0" w:rsidP="00AB5EC0">
      <w:pPr>
        <w:widowControl w:val="0"/>
        <w:tabs>
          <w:tab w:val="left" w:pos="630"/>
          <w:tab w:val="left" w:pos="1080"/>
          <w:tab w:val="left" w:pos="4680"/>
          <w:tab w:val="left" w:pos="5130"/>
        </w:tabs>
        <w:rPr>
          <w:rFonts w:ascii="Arial" w:eastAsia="Times New Roman" w:hAnsi="Arial" w:cs="Times New Roman"/>
          <w:szCs w:val="20"/>
        </w:rPr>
      </w:pPr>
      <w:r w:rsidRPr="00AB5EC0">
        <w:rPr>
          <w:rFonts w:ascii="Arial" w:eastAsia="Times New Roman" w:hAnsi="Arial" w:cs="Times New Roman"/>
          <w:szCs w:val="20"/>
        </w:rPr>
        <w:tab/>
        <w:t>C.</w:t>
      </w:r>
      <w:r w:rsidRPr="00AB5EC0">
        <w:rPr>
          <w:rFonts w:ascii="Arial" w:eastAsia="Times New Roman" w:hAnsi="Arial" w:cs="Times New Roman"/>
          <w:szCs w:val="20"/>
        </w:rPr>
        <w:tab/>
        <w:t>Revenue recognition principle</w:t>
      </w:r>
      <w:r w:rsidRPr="00AB5EC0">
        <w:rPr>
          <w:rFonts w:ascii="Arial" w:eastAsia="Times New Roman" w:hAnsi="Arial" w:cs="Times New Roman"/>
          <w:szCs w:val="20"/>
        </w:rPr>
        <w:tab/>
        <w:t>H.</w:t>
      </w:r>
      <w:r w:rsidRPr="00AB5EC0">
        <w:rPr>
          <w:rFonts w:ascii="Arial" w:eastAsia="Times New Roman" w:hAnsi="Arial" w:cs="Times New Roman"/>
          <w:szCs w:val="20"/>
        </w:rPr>
        <w:tab/>
        <w:t>Post-closing trial balance</w:t>
      </w:r>
    </w:p>
    <w:p w:rsidR="00AB5EC0" w:rsidRPr="00AB5EC0" w:rsidRDefault="00AB5EC0" w:rsidP="00AB5EC0">
      <w:pPr>
        <w:widowControl w:val="0"/>
        <w:tabs>
          <w:tab w:val="left" w:pos="630"/>
          <w:tab w:val="left" w:pos="1080"/>
          <w:tab w:val="left" w:pos="4680"/>
          <w:tab w:val="left" w:pos="5130"/>
        </w:tabs>
        <w:rPr>
          <w:rFonts w:ascii="Arial" w:eastAsia="Times New Roman" w:hAnsi="Arial" w:cs="Times New Roman"/>
          <w:szCs w:val="20"/>
        </w:rPr>
      </w:pPr>
      <w:r w:rsidRPr="00AB5EC0">
        <w:rPr>
          <w:rFonts w:ascii="Arial" w:eastAsia="Times New Roman" w:hAnsi="Arial" w:cs="Times New Roman"/>
          <w:szCs w:val="20"/>
        </w:rPr>
        <w:tab/>
        <w:t>D.</w:t>
      </w:r>
      <w:r w:rsidRPr="00AB5EC0">
        <w:rPr>
          <w:rFonts w:ascii="Arial" w:eastAsia="Times New Roman" w:hAnsi="Arial" w:cs="Times New Roman"/>
          <w:szCs w:val="20"/>
        </w:rPr>
        <w:tab/>
        <w:t>Prepaid expenses</w:t>
      </w:r>
      <w:r w:rsidRPr="00AB5EC0">
        <w:rPr>
          <w:rFonts w:ascii="Arial" w:eastAsia="Times New Roman" w:hAnsi="Arial" w:cs="Times New Roman"/>
          <w:szCs w:val="20"/>
        </w:rPr>
        <w:tab/>
        <w:t>I.</w:t>
      </w:r>
      <w:r w:rsidRPr="00AB5EC0">
        <w:rPr>
          <w:rFonts w:ascii="Arial" w:eastAsia="Times New Roman" w:hAnsi="Arial" w:cs="Times New Roman"/>
          <w:szCs w:val="20"/>
        </w:rPr>
        <w:tab/>
        <w:t>Accrued expenses</w:t>
      </w:r>
    </w:p>
    <w:p w:rsidR="00AB5EC0" w:rsidRPr="00AB5EC0" w:rsidRDefault="00AB5EC0" w:rsidP="00AB5EC0">
      <w:pPr>
        <w:widowControl w:val="0"/>
        <w:tabs>
          <w:tab w:val="left" w:pos="630"/>
          <w:tab w:val="left" w:pos="1080"/>
          <w:tab w:val="left" w:pos="4680"/>
          <w:tab w:val="left" w:pos="5130"/>
        </w:tabs>
        <w:rPr>
          <w:rFonts w:ascii="Arial" w:eastAsia="Times New Roman" w:hAnsi="Arial" w:cs="Times New Roman"/>
          <w:szCs w:val="20"/>
        </w:rPr>
      </w:pPr>
      <w:r w:rsidRPr="00AB5EC0">
        <w:rPr>
          <w:rFonts w:ascii="Arial" w:eastAsia="Times New Roman" w:hAnsi="Arial" w:cs="Times New Roman"/>
          <w:szCs w:val="20"/>
        </w:rPr>
        <w:tab/>
        <w:t>E.</w:t>
      </w:r>
      <w:r w:rsidRPr="00AB5EC0">
        <w:rPr>
          <w:rFonts w:ascii="Arial" w:eastAsia="Times New Roman" w:hAnsi="Arial" w:cs="Times New Roman"/>
          <w:szCs w:val="20"/>
        </w:rPr>
        <w:tab/>
        <w:t>Expense recognition principle</w:t>
      </w:r>
      <w:r w:rsidRPr="00AB5EC0">
        <w:rPr>
          <w:rFonts w:ascii="Arial" w:eastAsia="Times New Roman" w:hAnsi="Arial" w:cs="Times New Roman"/>
          <w:szCs w:val="20"/>
        </w:rPr>
        <w:tab/>
        <w:t>J.</w:t>
      </w:r>
      <w:r w:rsidRPr="00AB5EC0">
        <w:rPr>
          <w:rFonts w:ascii="Arial" w:eastAsia="Times New Roman" w:hAnsi="Arial" w:cs="Times New Roman"/>
          <w:szCs w:val="20"/>
        </w:rPr>
        <w:tab/>
        <w:t>Book value</w:t>
      </w:r>
    </w:p>
    <w:p w:rsidR="00AB5EC0" w:rsidRPr="00AB5EC0" w:rsidRDefault="00AB5EC0" w:rsidP="00AB5EC0">
      <w:pPr>
        <w:widowControl w:val="0"/>
        <w:tabs>
          <w:tab w:val="left" w:pos="360"/>
          <w:tab w:val="left" w:pos="4320"/>
          <w:tab w:val="left" w:pos="4680"/>
        </w:tabs>
        <w:rPr>
          <w:rFonts w:ascii="Arial" w:eastAsia="Times New Roman" w:hAnsi="Arial" w:cs="Times New Roman"/>
          <w:szCs w:val="20"/>
        </w:rPr>
      </w:pP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B</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1.</w:t>
      </w:r>
      <w:proofErr w:type="gramEnd"/>
      <w:r w:rsidR="00AB5EC0" w:rsidRPr="00AB5EC0">
        <w:rPr>
          <w:rFonts w:ascii="Arial" w:eastAsia="Times New Roman" w:hAnsi="Arial" w:cs="Times New Roman"/>
          <w:szCs w:val="20"/>
        </w:rPr>
        <w:tab/>
        <w:t>Events recorded only in periods the company receives or pays cash</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D</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2.</w:t>
      </w:r>
      <w:proofErr w:type="gramEnd"/>
      <w:r w:rsidR="00AB5EC0" w:rsidRPr="00AB5EC0">
        <w:rPr>
          <w:rFonts w:ascii="Arial" w:eastAsia="Times New Roman" w:hAnsi="Arial" w:cs="Times New Roman"/>
          <w:szCs w:val="20"/>
        </w:rPr>
        <w:tab/>
        <w:t>Expenses paid before they are incurred</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J</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3.</w:t>
      </w:r>
      <w:proofErr w:type="gramEnd"/>
      <w:r w:rsidR="00AB5EC0" w:rsidRPr="00AB5EC0">
        <w:rPr>
          <w:rFonts w:ascii="Arial" w:eastAsia="Times New Roman" w:hAnsi="Arial" w:cs="Times New Roman"/>
          <w:szCs w:val="20"/>
        </w:rPr>
        <w:tab/>
        <w:t>Cost less accumulated depreciation</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A</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4.</w:t>
      </w:r>
      <w:proofErr w:type="gramEnd"/>
      <w:r w:rsidR="00AB5EC0" w:rsidRPr="00AB5EC0">
        <w:rPr>
          <w:rFonts w:ascii="Arial" w:eastAsia="Times New Roman" w:hAnsi="Arial" w:cs="Times New Roman"/>
          <w:szCs w:val="20"/>
        </w:rPr>
        <w:tab/>
        <w:t>The economic life of a business can be divided into artificial time periods</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E</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5.</w:t>
      </w:r>
      <w:proofErr w:type="gramEnd"/>
      <w:r w:rsidR="00AB5EC0" w:rsidRPr="00AB5EC0">
        <w:rPr>
          <w:rFonts w:ascii="Arial" w:eastAsia="Times New Roman" w:hAnsi="Arial" w:cs="Times New Roman"/>
          <w:szCs w:val="20"/>
        </w:rPr>
        <w:tab/>
        <w:t>Efforts are related to accomplishments</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H</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6.</w:t>
      </w:r>
      <w:proofErr w:type="gramEnd"/>
      <w:r w:rsidR="00AB5EC0" w:rsidRPr="00AB5EC0">
        <w:rPr>
          <w:rFonts w:ascii="Arial" w:eastAsia="Times New Roman" w:hAnsi="Arial" w:cs="Times New Roman"/>
          <w:szCs w:val="20"/>
        </w:rPr>
        <w:tab/>
        <w:t>Includes only permanent—balance sheet—accounts</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C</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7.</w:t>
      </w:r>
      <w:proofErr w:type="gramEnd"/>
      <w:r w:rsidR="00AB5EC0" w:rsidRPr="00AB5EC0">
        <w:rPr>
          <w:rFonts w:ascii="Arial" w:eastAsia="Times New Roman" w:hAnsi="Arial" w:cs="Times New Roman"/>
          <w:szCs w:val="20"/>
        </w:rPr>
        <w:tab/>
        <w:t>Revenue is recognized when earned</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F</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8.</w:t>
      </w:r>
      <w:proofErr w:type="gramEnd"/>
      <w:r w:rsidR="00AB5EC0" w:rsidRPr="00AB5EC0">
        <w:rPr>
          <w:rFonts w:ascii="Arial" w:eastAsia="Times New Roman" w:hAnsi="Arial" w:cs="Times New Roman"/>
          <w:szCs w:val="20"/>
        </w:rPr>
        <w:tab/>
        <w:t>Revenues earned but not yet received</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proofErr w:type="gramStart"/>
      <w:r>
        <w:rPr>
          <w:rFonts w:ascii="Arial" w:eastAsia="Times New Roman" w:hAnsi="Arial" w:cs="Times New Roman"/>
          <w:szCs w:val="20"/>
        </w:rPr>
        <w:t>I</w:t>
      </w:r>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9.</w:t>
      </w:r>
      <w:proofErr w:type="gramEnd"/>
      <w:r w:rsidR="00AB5EC0" w:rsidRPr="00AB5EC0">
        <w:rPr>
          <w:rFonts w:ascii="Arial" w:eastAsia="Times New Roman" w:hAnsi="Arial" w:cs="Times New Roman"/>
          <w:szCs w:val="20"/>
        </w:rPr>
        <w:tab/>
        <w:t>Expenses incurred but not yet paid</w:t>
      </w:r>
    </w:p>
    <w:p w:rsidR="00AB5EC0" w:rsidRPr="00AB5EC0" w:rsidRDefault="0064151A" w:rsidP="00AB5EC0">
      <w:pPr>
        <w:widowControl w:val="0"/>
        <w:tabs>
          <w:tab w:val="decimal" w:leader="underscore" w:pos="540"/>
          <w:tab w:val="decimal" w:pos="900"/>
          <w:tab w:val="left" w:pos="1080"/>
        </w:tabs>
        <w:spacing w:line="420" w:lineRule="atLeast"/>
        <w:rPr>
          <w:rFonts w:ascii="Arial" w:eastAsia="Times New Roman" w:hAnsi="Arial" w:cs="Times New Roman"/>
          <w:szCs w:val="20"/>
        </w:rPr>
      </w:pPr>
      <w:r>
        <w:rPr>
          <w:rFonts w:ascii="Arial" w:eastAsia="Times New Roman" w:hAnsi="Arial" w:cs="Times New Roman"/>
          <w:szCs w:val="20"/>
        </w:rPr>
        <w:t>G</w:t>
      </w:r>
      <w:bookmarkStart w:id="0" w:name="_GoBack"/>
      <w:bookmarkEnd w:id="0"/>
      <w:r w:rsidR="00AB5EC0" w:rsidRPr="00AB5EC0">
        <w:rPr>
          <w:rFonts w:ascii="Arial" w:eastAsia="Times New Roman" w:hAnsi="Arial" w:cs="Times New Roman"/>
          <w:szCs w:val="20"/>
        </w:rPr>
        <w:tab/>
      </w:r>
      <w:r w:rsidR="00AB5EC0" w:rsidRPr="00AB5EC0">
        <w:rPr>
          <w:rFonts w:ascii="Arial" w:eastAsia="Times New Roman" w:hAnsi="Arial" w:cs="Times New Roman"/>
          <w:szCs w:val="20"/>
        </w:rPr>
        <w:tab/>
        <w:t>10.</w:t>
      </w:r>
      <w:r w:rsidR="00AB5EC0" w:rsidRPr="00AB5EC0">
        <w:rPr>
          <w:rFonts w:ascii="Arial" w:eastAsia="Times New Roman" w:hAnsi="Arial" w:cs="Times New Roman"/>
          <w:szCs w:val="20"/>
        </w:rPr>
        <w:tab/>
        <w:t>A cost allocation process</w:t>
      </w:r>
    </w:p>
    <w:p w:rsidR="00AB5EC0" w:rsidRDefault="00AB5EC0"/>
    <w:sectPr w:rsidR="00AB5EC0" w:rsidSect="00AA3C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E3"/>
    <w:rsid w:val="000370B1"/>
    <w:rsid w:val="000D62DC"/>
    <w:rsid w:val="005045AB"/>
    <w:rsid w:val="0064151A"/>
    <w:rsid w:val="00891BA0"/>
    <w:rsid w:val="00AA3CE3"/>
    <w:rsid w:val="00A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
    <w:name w:val="Be"/>
    <w:basedOn w:val="Normal"/>
    <w:rsid w:val="00891BA0"/>
    <w:pPr>
      <w:widowControl w:val="0"/>
      <w:spacing w:before="440" w:after="160"/>
    </w:pPr>
    <w:rPr>
      <w:rFonts w:ascii="Arial" w:eastAsia="Times New Roman" w:hAnsi="Arial" w:cs="Times New Roman"/>
      <w:b/>
      <w:szCs w:val="20"/>
    </w:rPr>
  </w:style>
  <w:style w:type="paragraph" w:styleId="PlainText">
    <w:name w:val="Plain Text"/>
    <w:basedOn w:val="Normal"/>
    <w:link w:val="PlainTextChar"/>
    <w:semiHidden/>
    <w:rsid w:val="00891BA0"/>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semiHidden/>
    <w:rsid w:val="00891BA0"/>
    <w:rPr>
      <w:rFonts w:ascii="Courier New" w:eastAsia="Times New Roman" w:hAnsi="Courier New" w:cs="Courier New"/>
      <w:sz w:val="20"/>
      <w:szCs w:val="20"/>
      <w:lang w:val="en-AU"/>
    </w:rPr>
  </w:style>
  <w:style w:type="paragraph" w:styleId="BodyText2">
    <w:name w:val="Body Text 2"/>
    <w:basedOn w:val="Normal"/>
    <w:link w:val="BodyText2Char"/>
    <w:semiHidden/>
    <w:rsid w:val="00891BA0"/>
    <w:pPr>
      <w:widowControl w:val="0"/>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891BA0"/>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
    <w:name w:val="Be"/>
    <w:basedOn w:val="Normal"/>
    <w:rsid w:val="00891BA0"/>
    <w:pPr>
      <w:widowControl w:val="0"/>
      <w:spacing w:before="440" w:after="160"/>
    </w:pPr>
    <w:rPr>
      <w:rFonts w:ascii="Arial" w:eastAsia="Times New Roman" w:hAnsi="Arial" w:cs="Times New Roman"/>
      <w:b/>
      <w:szCs w:val="20"/>
    </w:rPr>
  </w:style>
  <w:style w:type="paragraph" w:styleId="PlainText">
    <w:name w:val="Plain Text"/>
    <w:basedOn w:val="Normal"/>
    <w:link w:val="PlainTextChar"/>
    <w:semiHidden/>
    <w:rsid w:val="00891BA0"/>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semiHidden/>
    <w:rsid w:val="00891BA0"/>
    <w:rPr>
      <w:rFonts w:ascii="Courier New" w:eastAsia="Times New Roman" w:hAnsi="Courier New" w:cs="Courier New"/>
      <w:sz w:val="20"/>
      <w:szCs w:val="20"/>
      <w:lang w:val="en-AU"/>
    </w:rPr>
  </w:style>
  <w:style w:type="paragraph" w:styleId="BodyText2">
    <w:name w:val="Body Text 2"/>
    <w:basedOn w:val="Normal"/>
    <w:link w:val="BodyText2Char"/>
    <w:semiHidden/>
    <w:rsid w:val="00891BA0"/>
    <w:pPr>
      <w:widowControl w:val="0"/>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891BA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sroeder</cp:lastModifiedBy>
  <cp:revision>2</cp:revision>
  <dcterms:created xsi:type="dcterms:W3CDTF">2013-09-11T16:48:00Z</dcterms:created>
  <dcterms:modified xsi:type="dcterms:W3CDTF">2013-09-11T16:48:00Z</dcterms:modified>
</cp:coreProperties>
</file>